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35" w:rsidRDefault="00F64135">
      <w:r>
        <w:t xml:space="preserve"> </w:t>
      </w:r>
    </w:p>
    <w:sdt>
      <w:sdtPr>
        <w:id w:val="6546848"/>
        <w:docPartObj>
          <w:docPartGallery w:val="Cover Pages"/>
          <w:docPartUnique/>
        </w:docPartObj>
      </w:sdtPr>
      <w:sdtEndPr>
        <w:rPr>
          <w:rFonts w:ascii="Times New Roman" w:hAnsi="Times New Roman" w:cs="Times New Roman"/>
          <w:b/>
          <w:sz w:val="28"/>
          <w:szCs w:val="28"/>
          <w:u w:val="single"/>
        </w:rPr>
      </w:sdtEndPr>
      <w:sdtContent>
        <w:p w:rsidR="005B23AC" w:rsidRDefault="005B23AC"/>
        <w:p w:rsidR="005B23AC" w:rsidRDefault="007378FE">
          <w:r>
            <w:rPr>
              <w:noProof/>
              <w:lang w:eastAsia="cs-CZ"/>
            </w:rPr>
            <w:pict>
              <v:rect id="Rectangle 2" o:spid="_x0000_s1026" style="position:absolute;margin-left:0;margin-top:0;width:595.15pt;height:841.6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" o:allowincell="f" stroked="f">
                <v:textbox>
                  <w:txbxContent>
                    <w:p w:rsidR="00810C3C" w:rsidRDefault="00810C3C">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5B23AC" w:rsidRDefault="005B23A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5B23AC">
            <w:trPr>
              <w:trHeight w:val="3770"/>
              <w:jc w:val="center"/>
            </w:trPr>
            <w:tc>
              <w:tcPr>
                <w:tcW w:w="3000" w:type="pct"/>
                <w:shd w:val="clear" w:color="auto" w:fill="FFFFFF" w:themeFill="background1"/>
                <w:vAlign w:val="center"/>
              </w:tcPr>
              <w:sdt>
                <w:sdtPr>
                  <w:rPr>
                    <w:rFonts w:ascii="Times New Roman" w:eastAsiaTheme="majorEastAsia" w:hAnsi="Times New Roman" w:cs="Times New Roman"/>
                    <w:sz w:val="48"/>
                    <w:szCs w:val="40"/>
                  </w:rPr>
                  <w:alias w:val="Název"/>
                  <w:id w:val="13783212"/>
                  <w:dataBinding w:prefixMappings="xmlns:ns0='http://schemas.openxmlformats.org/package/2006/metadata/core-properties' xmlns:ns1='http://purl.org/dc/elements/1.1/'" w:xpath="/ns0:coreProperties[1]/ns1:title[1]" w:storeItemID="{6C3C8BC8-F283-45AE-878A-BAB7291924A1}"/>
                  <w:text/>
                </w:sdtPr>
                <w:sdtEndPr/>
                <w:sdtContent>
                  <w:p w:rsidR="005B23AC" w:rsidRPr="005B23AC" w:rsidRDefault="00703C31">
                    <w:pPr>
                      <w:pStyle w:val="Bezmezer"/>
                      <w:jc w:val="center"/>
                      <w:rPr>
                        <w:rFonts w:ascii="Times New Roman" w:eastAsiaTheme="majorEastAsia" w:hAnsi="Times New Roman" w:cs="Times New Roman"/>
                        <w:sz w:val="40"/>
                        <w:szCs w:val="40"/>
                      </w:rPr>
                    </w:pPr>
                    <w:r>
                      <w:rPr>
                        <w:rFonts w:ascii="Times New Roman" w:eastAsiaTheme="majorEastAsia" w:hAnsi="Times New Roman" w:cs="Times New Roman"/>
                        <w:sz w:val="48"/>
                        <w:szCs w:val="40"/>
                      </w:rPr>
                      <w:t>ŠKOLNÍ ŘÁD</w:t>
                    </w:r>
                  </w:p>
                </w:sdtContent>
              </w:sdt>
              <w:p w:rsidR="005B23AC" w:rsidRPr="005B23AC" w:rsidRDefault="005B23AC">
                <w:pPr>
                  <w:pStyle w:val="Bezmezer"/>
                  <w:jc w:val="center"/>
                  <w:rPr>
                    <w:rFonts w:ascii="Times New Roman" w:hAnsi="Times New Roman" w:cs="Times New Roman"/>
                  </w:rPr>
                </w:pPr>
              </w:p>
              <w:sdt>
                <w:sdtPr>
                  <w:rPr>
                    <w:rFonts w:ascii="Times New Roman" w:eastAsiaTheme="majorEastAsia" w:hAnsi="Times New Roman" w:cs="Times New Roman"/>
                    <w:sz w:val="32"/>
                    <w:szCs w:val="32"/>
                  </w:rPr>
                  <w:alias w:val="Podtitul"/>
                  <w:id w:val="13783219"/>
                  <w:dataBinding w:prefixMappings="xmlns:ns0='http://schemas.openxmlformats.org/package/2006/metadata/core-properties' xmlns:ns1='http://purl.org/dc/elements/1.1/'" w:xpath="/ns0:coreProperties[1]/ns1:subject[1]" w:storeItemID="{6C3C8BC8-F283-45AE-878A-BAB7291924A1}"/>
                  <w:text/>
                </w:sdtPr>
                <w:sdtEndPr/>
                <w:sdtContent>
                  <w:p w:rsidR="005B23AC" w:rsidRPr="005B23AC" w:rsidRDefault="005B23AC">
                    <w:pPr>
                      <w:pStyle w:val="Bezmezer"/>
                      <w:jc w:val="center"/>
                      <w:rPr>
                        <w:rFonts w:ascii="Times New Roman" w:eastAsiaTheme="majorEastAsia" w:hAnsi="Times New Roman" w:cs="Times New Roman"/>
                        <w:sz w:val="32"/>
                        <w:szCs w:val="32"/>
                      </w:rPr>
                    </w:pPr>
                    <w:r w:rsidRPr="005B23AC">
                      <w:rPr>
                        <w:rFonts w:ascii="Times New Roman" w:eastAsiaTheme="majorEastAsia" w:hAnsi="Times New Roman" w:cs="Times New Roman"/>
                        <w:sz w:val="32"/>
                        <w:szCs w:val="32"/>
                      </w:rPr>
                      <w:t>Základní škola a Mateřská škola Sudkov, příspěvková organizace</w:t>
                    </w:r>
                  </w:p>
                </w:sdtContent>
              </w:sdt>
              <w:p w:rsidR="005B23AC" w:rsidRPr="005B23AC" w:rsidRDefault="005B23AC">
                <w:pPr>
                  <w:pStyle w:val="Bezmezer"/>
                  <w:jc w:val="center"/>
                  <w:rPr>
                    <w:rFonts w:ascii="Times New Roman" w:hAnsi="Times New Roman" w:cs="Times New Roman"/>
                  </w:rPr>
                </w:pPr>
              </w:p>
              <w:sdt>
                <w:sdtPr>
                  <w:rPr>
                    <w:rFonts w:ascii="Times New Roman" w:hAnsi="Times New Roman" w:cs="Times New Roman"/>
                    <w:sz w:val="24"/>
                  </w:rPr>
                  <w:alias w:val="Datum"/>
                  <w:id w:val="13783224"/>
                  <w:dataBinding w:prefixMappings="xmlns:ns0='http://schemas.microsoft.com/office/2006/coverPageProps'" w:xpath="/ns0:CoverPageProperties[1]/ns0:PublishDate[1]" w:storeItemID="{55AF091B-3C7A-41E3-B477-F2FDAA23CFDA}"/>
                  <w:date w:fullDate="2015-01-09T00:00:00Z">
                    <w:dateFormat w:val="d.M.yyyy"/>
                    <w:lid w:val="cs-CZ"/>
                    <w:storeMappedDataAs w:val="dateTime"/>
                    <w:calendar w:val="gregorian"/>
                  </w:date>
                </w:sdtPr>
                <w:sdtEndPr/>
                <w:sdtContent>
                  <w:p w:rsidR="005B23AC" w:rsidRPr="005B23AC" w:rsidRDefault="00D60D3C">
                    <w:pPr>
                      <w:pStyle w:val="Bezmezer"/>
                      <w:jc w:val="center"/>
                      <w:rPr>
                        <w:rFonts w:ascii="Times New Roman" w:hAnsi="Times New Roman" w:cs="Times New Roman"/>
                      </w:rPr>
                    </w:pPr>
                    <w:r>
                      <w:rPr>
                        <w:rFonts w:ascii="Times New Roman" w:hAnsi="Times New Roman" w:cs="Times New Roman"/>
                        <w:sz w:val="24"/>
                      </w:rPr>
                      <w:t>9.1.2015</w:t>
                    </w:r>
                  </w:p>
                </w:sdtContent>
              </w:sdt>
              <w:p w:rsidR="005B23AC" w:rsidRPr="005B23AC" w:rsidRDefault="005B23AC">
                <w:pPr>
                  <w:pStyle w:val="Bezmezer"/>
                  <w:jc w:val="center"/>
                  <w:rPr>
                    <w:rFonts w:ascii="Times New Roman" w:hAnsi="Times New Roman" w:cs="Times New Roman"/>
                  </w:rPr>
                </w:pPr>
              </w:p>
              <w:sdt>
                <w:sdtPr>
                  <w:rPr>
                    <w:rFonts w:ascii="Times New Roman" w:hAnsi="Times New Roman" w:cs="Times New Roman"/>
                  </w:rPr>
                  <w:alias w:val="Autor"/>
                  <w:id w:val="13783229"/>
                  <w:dataBinding w:prefixMappings="xmlns:ns0='http://schemas.openxmlformats.org/package/2006/metadata/core-properties' xmlns:ns1='http://purl.org/dc/elements/1.1/'" w:xpath="/ns0:coreProperties[1]/ns1:creator[1]" w:storeItemID="{6C3C8BC8-F283-45AE-878A-BAB7291924A1}"/>
                  <w:text/>
                </w:sdtPr>
                <w:sdtEndPr/>
                <w:sdtContent>
                  <w:p w:rsidR="005B23AC" w:rsidRPr="005B23AC" w:rsidRDefault="005B23AC">
                    <w:pPr>
                      <w:pStyle w:val="Bezmezer"/>
                      <w:jc w:val="center"/>
                      <w:rPr>
                        <w:rFonts w:ascii="Times New Roman" w:hAnsi="Times New Roman" w:cs="Times New Roman"/>
                      </w:rPr>
                    </w:pPr>
                    <w:r w:rsidRPr="005B23AC">
                      <w:rPr>
                        <w:rFonts w:ascii="Times New Roman" w:hAnsi="Times New Roman" w:cs="Times New Roman"/>
                      </w:rPr>
                      <w:t>Mgr. Ivana Hanáková</w:t>
                    </w:r>
                  </w:p>
                </w:sdtContent>
              </w:sdt>
              <w:p w:rsidR="005B23AC" w:rsidRDefault="005B23AC">
                <w:pPr>
                  <w:pStyle w:val="Bezmezer"/>
                  <w:jc w:val="center"/>
                </w:pPr>
              </w:p>
            </w:tc>
          </w:tr>
        </w:tbl>
        <w:p w:rsidR="005B23AC" w:rsidRDefault="005B23AC"/>
        <w:p w:rsidR="009F7F1D" w:rsidRDefault="005B23AC" w:rsidP="00FA190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dtContent>
    </w:sdt>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63"/>
        <w:gridCol w:w="4849"/>
      </w:tblGrid>
      <w:tr w:rsidR="00703C31" w:rsidRPr="006A5E0A" w:rsidTr="00376AC6">
        <w:trPr>
          <w:cantSplit/>
        </w:trPr>
        <w:tc>
          <w:tcPr>
            <w:tcW w:w="5000" w:type="pct"/>
            <w:gridSpan w:val="2"/>
          </w:tcPr>
          <w:p w:rsidR="00703C31" w:rsidRPr="006A5E0A" w:rsidRDefault="00703C31" w:rsidP="00703C31">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0000FF"/>
                <w:sz w:val="28"/>
                <w:szCs w:val="20"/>
                <w:lang w:eastAsia="cs-CZ"/>
              </w:rPr>
            </w:pPr>
            <w:r>
              <w:rPr>
                <w:rFonts w:ascii="Times New Roman" w:eastAsia="Calibri" w:hAnsi="Times New Roman" w:cs="Times New Roman"/>
                <w:b/>
                <w:color w:val="365F91"/>
                <w:sz w:val="32"/>
              </w:rPr>
              <w:lastRenderedPageBreak/>
              <w:t>ŠKOLNÍ</w:t>
            </w:r>
            <w:r w:rsidRPr="006A5E0A">
              <w:rPr>
                <w:rFonts w:ascii="Times New Roman" w:eastAsia="Calibri" w:hAnsi="Times New Roman" w:cs="Times New Roman"/>
                <w:b/>
                <w:color w:val="365F91"/>
                <w:sz w:val="32"/>
              </w:rPr>
              <w:t xml:space="preserve"> ŘÁD</w:t>
            </w:r>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65F91"/>
                <w:sz w:val="28"/>
                <w:szCs w:val="28"/>
                <w:lang w:eastAsia="cs-CZ"/>
              </w:rPr>
            </w:pPr>
            <w:r w:rsidRPr="006A5E0A">
              <w:rPr>
                <w:rFonts w:ascii="Times New Roman" w:eastAsia="Times New Roman" w:hAnsi="Times New Roman" w:cs="Times New Roman"/>
                <w:color w:val="365F91"/>
                <w:sz w:val="28"/>
                <w:szCs w:val="28"/>
                <w:lang w:eastAsia="cs-CZ"/>
              </w:rPr>
              <w:t xml:space="preserve">           </w:t>
            </w:r>
          </w:p>
        </w:tc>
        <w:tc>
          <w:tcPr>
            <w:tcW w:w="2632"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65F91"/>
                <w:sz w:val="28"/>
                <w:szCs w:val="28"/>
                <w:lang w:eastAsia="cs-CZ"/>
              </w:rPr>
            </w:pPr>
            <w:r>
              <w:rPr>
                <w:rFonts w:ascii="Times New Roman" w:eastAsia="Times New Roman" w:hAnsi="Times New Roman" w:cs="Times New Roman"/>
                <w:color w:val="365F91"/>
                <w:sz w:val="28"/>
                <w:szCs w:val="28"/>
                <w:lang w:eastAsia="cs-CZ"/>
              </w:rPr>
              <w:t>Spisový</w:t>
            </w:r>
            <w:r w:rsidRPr="006A5E0A">
              <w:rPr>
                <w:rFonts w:ascii="Times New Roman" w:eastAsia="Times New Roman" w:hAnsi="Times New Roman" w:cs="Times New Roman"/>
                <w:color w:val="365F91"/>
                <w:sz w:val="28"/>
                <w:szCs w:val="28"/>
                <w:lang w:eastAsia="cs-CZ"/>
              </w:rPr>
              <w:t>/skartační znak</w:t>
            </w:r>
            <w:r>
              <w:rPr>
                <w:rFonts w:ascii="Times New Roman" w:eastAsia="Times New Roman" w:hAnsi="Times New Roman" w:cs="Times New Roman"/>
                <w:color w:val="365F91"/>
                <w:sz w:val="28"/>
                <w:szCs w:val="28"/>
                <w:lang w:eastAsia="cs-CZ"/>
              </w:rPr>
              <w:t xml:space="preserve">: </w:t>
            </w:r>
            <w:proofErr w:type="gramStart"/>
            <w:r w:rsidRPr="006A5E0A">
              <w:rPr>
                <w:rFonts w:ascii="Times New Roman" w:eastAsia="Times New Roman" w:hAnsi="Times New Roman" w:cs="Times New Roman"/>
                <w:color w:val="365F91"/>
                <w:sz w:val="28"/>
                <w:szCs w:val="28"/>
                <w:lang w:eastAsia="cs-CZ"/>
              </w:rPr>
              <w:t>A.1.</w:t>
            </w:r>
            <w:r>
              <w:rPr>
                <w:rFonts w:ascii="Times New Roman" w:eastAsia="Times New Roman" w:hAnsi="Times New Roman" w:cs="Times New Roman"/>
                <w:color w:val="365F91"/>
                <w:sz w:val="28"/>
                <w:szCs w:val="28"/>
                <w:lang w:eastAsia="cs-CZ"/>
              </w:rPr>
              <w:t>/A</w:t>
            </w:r>
            <w:r w:rsidRPr="006A5E0A">
              <w:rPr>
                <w:rFonts w:ascii="Times New Roman" w:eastAsia="Times New Roman" w:hAnsi="Times New Roman" w:cs="Times New Roman"/>
                <w:color w:val="365F91"/>
                <w:sz w:val="28"/>
                <w:szCs w:val="28"/>
                <w:lang w:eastAsia="cs-CZ"/>
              </w:rPr>
              <w:t>5</w:t>
            </w:r>
            <w:proofErr w:type="gramEnd"/>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Vypracoval:</w:t>
            </w:r>
          </w:p>
        </w:tc>
        <w:tc>
          <w:tcPr>
            <w:tcW w:w="2632"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Mgr. Ivana Hanáková</w:t>
            </w:r>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Schválil:</w:t>
            </w:r>
          </w:p>
        </w:tc>
        <w:tc>
          <w:tcPr>
            <w:tcW w:w="2632"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Mgr. Ivana Hanáková</w:t>
            </w:r>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Pedagogická rada projednala dne:</w:t>
            </w:r>
          </w:p>
        </w:tc>
        <w:tc>
          <w:tcPr>
            <w:tcW w:w="2632" w:type="pct"/>
          </w:tcPr>
          <w:p w:rsidR="00703C31" w:rsidRPr="006A5E0A" w:rsidRDefault="00D60D3C"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9.1.2015</w:t>
            </w:r>
            <w:proofErr w:type="gramEnd"/>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Směrnice nabývá platnosti dne:</w:t>
            </w:r>
          </w:p>
        </w:tc>
        <w:tc>
          <w:tcPr>
            <w:tcW w:w="2632" w:type="pct"/>
          </w:tcPr>
          <w:p w:rsidR="00703C31" w:rsidRPr="006A5E0A" w:rsidRDefault="00D60D3C"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9.1.2015</w:t>
            </w:r>
            <w:proofErr w:type="gramEnd"/>
          </w:p>
        </w:tc>
      </w:tr>
      <w:tr w:rsidR="00703C31" w:rsidRPr="006A5E0A" w:rsidTr="00376AC6">
        <w:tc>
          <w:tcPr>
            <w:tcW w:w="2368" w:type="pct"/>
          </w:tcPr>
          <w:p w:rsidR="00703C31" w:rsidRPr="006A5E0A" w:rsidRDefault="00703C31"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Směrnice nabývá účinnosti dne:</w:t>
            </w:r>
          </w:p>
        </w:tc>
        <w:tc>
          <w:tcPr>
            <w:tcW w:w="2632" w:type="pct"/>
          </w:tcPr>
          <w:p w:rsidR="00703C31" w:rsidRPr="006A5E0A" w:rsidRDefault="007378FE" w:rsidP="00376AC6">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5.6.2015</w:t>
            </w:r>
            <w:proofErr w:type="gramEnd"/>
            <w:r>
              <w:rPr>
                <w:rFonts w:ascii="Times New Roman" w:eastAsia="Times New Roman" w:hAnsi="Times New Roman" w:cs="Times New Roman"/>
                <w:sz w:val="24"/>
                <w:szCs w:val="20"/>
                <w:lang w:eastAsia="cs-CZ"/>
              </w:rPr>
              <w:t xml:space="preserve"> (schváleno Radou školy)</w:t>
            </w:r>
            <w:bookmarkStart w:id="0" w:name="_GoBack"/>
            <w:bookmarkEnd w:id="0"/>
          </w:p>
        </w:tc>
      </w:tr>
      <w:tr w:rsidR="00703C31" w:rsidRPr="006A5E0A" w:rsidTr="00376AC6">
        <w:tc>
          <w:tcPr>
            <w:tcW w:w="5000" w:type="pct"/>
            <w:gridSpan w:val="2"/>
          </w:tcPr>
          <w:p w:rsidR="00703C31" w:rsidRDefault="00703C31" w:rsidP="00376A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 xml:space="preserve">Změny ve směrnici jsou prováděny formou číslovaných písemných dodatků, které tvoří součást tohoto předpisu. </w:t>
            </w:r>
          </w:p>
          <w:p w:rsidR="00703C31" w:rsidRPr="006A5E0A" w:rsidRDefault="00703C31" w:rsidP="00376A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6A5E0A">
              <w:rPr>
                <w:rFonts w:ascii="Times New Roman" w:eastAsia="Times New Roman" w:hAnsi="Times New Roman" w:cs="Times New Roman"/>
                <w:sz w:val="24"/>
                <w:szCs w:val="20"/>
                <w:lang w:eastAsia="cs-CZ"/>
              </w:rPr>
              <w:t>Tato směrnice ruší směrnici vydanou před datem účinnosti této směrnice.</w:t>
            </w:r>
          </w:p>
        </w:tc>
      </w:tr>
    </w:tbl>
    <w:p w:rsidR="00FA190E" w:rsidRDefault="00FA190E" w:rsidP="00B22477">
      <w:pPr>
        <w:pStyle w:val="Mjnadpis1"/>
        <w:numPr>
          <w:ilvl w:val="0"/>
          <w:numId w:val="0"/>
        </w:numPr>
        <w:ind w:left="357"/>
      </w:pPr>
      <w:bookmarkStart w:id="1" w:name="_Toc417387287"/>
      <w:r>
        <w:t>Obsah</w:t>
      </w:r>
      <w:bookmarkEnd w:id="1"/>
    </w:p>
    <w:p w:rsidR="00810C3C" w:rsidRDefault="0090255E">
      <w:pPr>
        <w:pStyle w:val="Obsah1"/>
        <w:rPr>
          <w:rFonts w:asciiTheme="minorHAnsi" w:eastAsiaTheme="minorEastAsia" w:hAnsiTheme="minorHAnsi"/>
          <w:noProof/>
          <w:sz w:val="22"/>
          <w:lang w:eastAsia="cs-CZ"/>
        </w:rPr>
      </w:pPr>
      <w:r w:rsidRPr="00247687">
        <w:rPr>
          <w:sz w:val="12"/>
          <w:szCs w:val="24"/>
        </w:rPr>
        <w:fldChar w:fldCharType="begin"/>
      </w:r>
      <w:r w:rsidR="002A429A" w:rsidRPr="00247687">
        <w:rPr>
          <w:sz w:val="12"/>
          <w:szCs w:val="24"/>
        </w:rPr>
        <w:instrText xml:space="preserve"> TOC \h \z \t "Můj nadpis2;2;Můj nadpis 1;1" </w:instrText>
      </w:r>
      <w:r w:rsidRPr="00247687">
        <w:rPr>
          <w:sz w:val="12"/>
          <w:szCs w:val="24"/>
        </w:rPr>
        <w:fldChar w:fldCharType="separate"/>
      </w:r>
      <w:hyperlink w:anchor="_Toc417387287" w:history="1">
        <w:r w:rsidR="00810C3C" w:rsidRPr="002D3E0D">
          <w:rPr>
            <w:rStyle w:val="Hypertextovodkaz"/>
            <w:noProof/>
          </w:rPr>
          <w:t>Obsah</w:t>
        </w:r>
        <w:r w:rsidR="00810C3C">
          <w:rPr>
            <w:noProof/>
            <w:webHidden/>
          </w:rPr>
          <w:tab/>
        </w:r>
        <w:r w:rsidR="00810C3C">
          <w:rPr>
            <w:noProof/>
            <w:webHidden/>
          </w:rPr>
          <w:fldChar w:fldCharType="begin"/>
        </w:r>
        <w:r w:rsidR="00810C3C">
          <w:rPr>
            <w:noProof/>
            <w:webHidden/>
          </w:rPr>
          <w:instrText xml:space="preserve"> PAGEREF _Toc417387287 \h </w:instrText>
        </w:r>
        <w:r w:rsidR="00810C3C">
          <w:rPr>
            <w:noProof/>
            <w:webHidden/>
          </w:rPr>
        </w:r>
        <w:r w:rsidR="00810C3C">
          <w:rPr>
            <w:noProof/>
            <w:webHidden/>
          </w:rPr>
          <w:fldChar w:fldCharType="separate"/>
        </w:r>
        <w:r w:rsidR="00810C3C">
          <w:rPr>
            <w:noProof/>
            <w:webHidden/>
          </w:rPr>
          <w:t>1</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288" w:history="1">
        <w:r w:rsidR="00810C3C" w:rsidRPr="002D3E0D">
          <w:rPr>
            <w:rStyle w:val="Hypertextovodkaz"/>
            <w:noProof/>
          </w:rPr>
          <w:t>1.</w:t>
        </w:r>
        <w:r w:rsidR="00810C3C">
          <w:rPr>
            <w:rFonts w:asciiTheme="minorHAnsi" w:eastAsiaTheme="minorEastAsia" w:hAnsiTheme="minorHAnsi"/>
            <w:noProof/>
            <w:sz w:val="22"/>
            <w:lang w:eastAsia="cs-CZ"/>
          </w:rPr>
          <w:tab/>
        </w:r>
        <w:r w:rsidR="00810C3C" w:rsidRPr="002D3E0D">
          <w:rPr>
            <w:rStyle w:val="Hypertextovodkaz"/>
            <w:noProof/>
          </w:rPr>
          <w:t>Obecná ustanovení</w:t>
        </w:r>
        <w:r w:rsidR="00810C3C">
          <w:rPr>
            <w:noProof/>
            <w:webHidden/>
          </w:rPr>
          <w:tab/>
        </w:r>
        <w:r w:rsidR="00810C3C">
          <w:rPr>
            <w:noProof/>
            <w:webHidden/>
          </w:rPr>
          <w:fldChar w:fldCharType="begin"/>
        </w:r>
        <w:r w:rsidR="00810C3C">
          <w:rPr>
            <w:noProof/>
            <w:webHidden/>
          </w:rPr>
          <w:instrText xml:space="preserve"> PAGEREF _Toc417387288 \h </w:instrText>
        </w:r>
        <w:r w:rsidR="00810C3C">
          <w:rPr>
            <w:noProof/>
            <w:webHidden/>
          </w:rPr>
        </w:r>
        <w:r w:rsidR="00810C3C">
          <w:rPr>
            <w:noProof/>
            <w:webHidden/>
          </w:rPr>
          <w:fldChar w:fldCharType="separate"/>
        </w:r>
        <w:r w:rsidR="00810C3C">
          <w:rPr>
            <w:noProof/>
            <w:webHidden/>
          </w:rPr>
          <w:t>2</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289" w:history="1">
        <w:r w:rsidR="00810C3C" w:rsidRPr="002D3E0D">
          <w:rPr>
            <w:rStyle w:val="Hypertextovodkaz"/>
            <w:noProof/>
          </w:rPr>
          <w:t>2.</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Práva a povinnosti žáků</w:t>
        </w:r>
        <w:r w:rsidR="00810C3C">
          <w:rPr>
            <w:noProof/>
            <w:webHidden/>
          </w:rPr>
          <w:tab/>
        </w:r>
        <w:r w:rsidR="00810C3C">
          <w:rPr>
            <w:noProof/>
            <w:webHidden/>
          </w:rPr>
          <w:fldChar w:fldCharType="begin"/>
        </w:r>
        <w:r w:rsidR="00810C3C">
          <w:rPr>
            <w:noProof/>
            <w:webHidden/>
          </w:rPr>
          <w:instrText xml:space="preserve"> PAGEREF _Toc417387289 \h </w:instrText>
        </w:r>
        <w:r w:rsidR="00810C3C">
          <w:rPr>
            <w:noProof/>
            <w:webHidden/>
          </w:rPr>
        </w:r>
        <w:r w:rsidR="00810C3C">
          <w:rPr>
            <w:noProof/>
            <w:webHidden/>
          </w:rPr>
          <w:fldChar w:fldCharType="separate"/>
        </w:r>
        <w:r w:rsidR="00810C3C">
          <w:rPr>
            <w:noProof/>
            <w:webHidden/>
          </w:rPr>
          <w:t>2</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0" w:history="1">
        <w:r w:rsidR="00810C3C" w:rsidRPr="002D3E0D">
          <w:rPr>
            <w:rStyle w:val="Hypertextovodkaz"/>
            <w:noProof/>
          </w:rPr>
          <w:t>2.1.</w:t>
        </w:r>
        <w:r w:rsidR="00810C3C">
          <w:rPr>
            <w:rFonts w:asciiTheme="minorHAnsi" w:eastAsiaTheme="minorEastAsia" w:hAnsiTheme="minorHAnsi"/>
            <w:noProof/>
            <w:sz w:val="22"/>
            <w:lang w:eastAsia="cs-CZ"/>
          </w:rPr>
          <w:tab/>
        </w:r>
        <w:r w:rsidR="00810C3C" w:rsidRPr="002D3E0D">
          <w:rPr>
            <w:rStyle w:val="Hypertextovodkaz"/>
            <w:noProof/>
          </w:rPr>
          <w:t>Práva žáků</w:t>
        </w:r>
        <w:r w:rsidR="00810C3C">
          <w:rPr>
            <w:noProof/>
            <w:webHidden/>
          </w:rPr>
          <w:tab/>
        </w:r>
        <w:r w:rsidR="00810C3C">
          <w:rPr>
            <w:noProof/>
            <w:webHidden/>
          </w:rPr>
          <w:fldChar w:fldCharType="begin"/>
        </w:r>
        <w:r w:rsidR="00810C3C">
          <w:rPr>
            <w:noProof/>
            <w:webHidden/>
          </w:rPr>
          <w:instrText xml:space="preserve"> PAGEREF _Toc417387290 \h </w:instrText>
        </w:r>
        <w:r w:rsidR="00810C3C">
          <w:rPr>
            <w:noProof/>
            <w:webHidden/>
          </w:rPr>
        </w:r>
        <w:r w:rsidR="00810C3C">
          <w:rPr>
            <w:noProof/>
            <w:webHidden/>
          </w:rPr>
          <w:fldChar w:fldCharType="separate"/>
        </w:r>
        <w:r w:rsidR="00810C3C">
          <w:rPr>
            <w:noProof/>
            <w:webHidden/>
          </w:rPr>
          <w:t>2</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1" w:history="1">
        <w:r w:rsidR="00810C3C" w:rsidRPr="002D3E0D">
          <w:rPr>
            <w:rStyle w:val="Hypertextovodkaz"/>
            <w:noProof/>
          </w:rPr>
          <w:t>2.2.</w:t>
        </w:r>
        <w:r w:rsidR="00810C3C">
          <w:rPr>
            <w:rFonts w:asciiTheme="minorHAnsi" w:eastAsiaTheme="minorEastAsia" w:hAnsiTheme="minorHAnsi"/>
            <w:noProof/>
            <w:sz w:val="22"/>
            <w:lang w:eastAsia="cs-CZ"/>
          </w:rPr>
          <w:tab/>
        </w:r>
        <w:r w:rsidR="00810C3C" w:rsidRPr="002D3E0D">
          <w:rPr>
            <w:rStyle w:val="Hypertextovodkaz"/>
            <w:noProof/>
          </w:rPr>
          <w:t>Povinnosti žáků</w:t>
        </w:r>
        <w:r w:rsidR="00810C3C">
          <w:rPr>
            <w:noProof/>
            <w:webHidden/>
          </w:rPr>
          <w:tab/>
        </w:r>
        <w:r w:rsidR="00810C3C">
          <w:rPr>
            <w:noProof/>
            <w:webHidden/>
          </w:rPr>
          <w:fldChar w:fldCharType="begin"/>
        </w:r>
        <w:r w:rsidR="00810C3C">
          <w:rPr>
            <w:noProof/>
            <w:webHidden/>
          </w:rPr>
          <w:instrText xml:space="preserve"> PAGEREF _Toc417387291 \h </w:instrText>
        </w:r>
        <w:r w:rsidR="00810C3C">
          <w:rPr>
            <w:noProof/>
            <w:webHidden/>
          </w:rPr>
        </w:r>
        <w:r w:rsidR="00810C3C">
          <w:rPr>
            <w:noProof/>
            <w:webHidden/>
          </w:rPr>
          <w:fldChar w:fldCharType="separate"/>
        </w:r>
        <w:r w:rsidR="00810C3C">
          <w:rPr>
            <w:noProof/>
            <w:webHidden/>
          </w:rPr>
          <w:t>3</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292" w:history="1">
        <w:r w:rsidR="00810C3C" w:rsidRPr="002D3E0D">
          <w:rPr>
            <w:rStyle w:val="Hypertextovodkaz"/>
            <w:noProof/>
          </w:rPr>
          <w:t>3.</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Práva a povinnosti zákonných zástupců</w:t>
        </w:r>
        <w:r w:rsidR="00810C3C">
          <w:rPr>
            <w:noProof/>
            <w:webHidden/>
          </w:rPr>
          <w:tab/>
        </w:r>
        <w:r w:rsidR="00810C3C">
          <w:rPr>
            <w:noProof/>
            <w:webHidden/>
          </w:rPr>
          <w:fldChar w:fldCharType="begin"/>
        </w:r>
        <w:r w:rsidR="00810C3C">
          <w:rPr>
            <w:noProof/>
            <w:webHidden/>
          </w:rPr>
          <w:instrText xml:space="preserve"> PAGEREF _Toc417387292 \h </w:instrText>
        </w:r>
        <w:r w:rsidR="00810C3C">
          <w:rPr>
            <w:noProof/>
            <w:webHidden/>
          </w:rPr>
        </w:r>
        <w:r w:rsidR="00810C3C">
          <w:rPr>
            <w:noProof/>
            <w:webHidden/>
          </w:rPr>
          <w:fldChar w:fldCharType="separate"/>
        </w:r>
        <w:r w:rsidR="00810C3C">
          <w:rPr>
            <w:noProof/>
            <w:webHidden/>
          </w:rPr>
          <w:t>7</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3" w:history="1">
        <w:r w:rsidR="00810C3C" w:rsidRPr="002D3E0D">
          <w:rPr>
            <w:rStyle w:val="Hypertextovodkaz"/>
            <w:noProof/>
          </w:rPr>
          <w:t>3.1.</w:t>
        </w:r>
        <w:r w:rsidR="00810C3C">
          <w:rPr>
            <w:rFonts w:asciiTheme="minorHAnsi" w:eastAsiaTheme="minorEastAsia" w:hAnsiTheme="minorHAnsi"/>
            <w:noProof/>
            <w:sz w:val="22"/>
            <w:lang w:eastAsia="cs-CZ"/>
          </w:rPr>
          <w:tab/>
        </w:r>
        <w:r w:rsidR="00810C3C" w:rsidRPr="002D3E0D">
          <w:rPr>
            <w:rStyle w:val="Hypertextovodkaz"/>
            <w:noProof/>
          </w:rPr>
          <w:t>Práva zákonných zástupců</w:t>
        </w:r>
        <w:r w:rsidR="00810C3C">
          <w:rPr>
            <w:noProof/>
            <w:webHidden/>
          </w:rPr>
          <w:tab/>
        </w:r>
        <w:r w:rsidR="00810C3C">
          <w:rPr>
            <w:noProof/>
            <w:webHidden/>
          </w:rPr>
          <w:fldChar w:fldCharType="begin"/>
        </w:r>
        <w:r w:rsidR="00810C3C">
          <w:rPr>
            <w:noProof/>
            <w:webHidden/>
          </w:rPr>
          <w:instrText xml:space="preserve"> PAGEREF _Toc417387293 \h </w:instrText>
        </w:r>
        <w:r w:rsidR="00810C3C">
          <w:rPr>
            <w:noProof/>
            <w:webHidden/>
          </w:rPr>
        </w:r>
        <w:r w:rsidR="00810C3C">
          <w:rPr>
            <w:noProof/>
            <w:webHidden/>
          </w:rPr>
          <w:fldChar w:fldCharType="separate"/>
        </w:r>
        <w:r w:rsidR="00810C3C">
          <w:rPr>
            <w:noProof/>
            <w:webHidden/>
          </w:rPr>
          <w:t>7</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4" w:history="1">
        <w:r w:rsidR="00810C3C" w:rsidRPr="002D3E0D">
          <w:rPr>
            <w:rStyle w:val="Hypertextovodkaz"/>
            <w:noProof/>
          </w:rPr>
          <w:t>3.2.</w:t>
        </w:r>
        <w:r w:rsidR="00810C3C">
          <w:rPr>
            <w:rFonts w:asciiTheme="minorHAnsi" w:eastAsiaTheme="minorEastAsia" w:hAnsiTheme="minorHAnsi"/>
            <w:noProof/>
            <w:sz w:val="22"/>
            <w:lang w:eastAsia="cs-CZ"/>
          </w:rPr>
          <w:tab/>
        </w:r>
        <w:r w:rsidR="00810C3C" w:rsidRPr="002D3E0D">
          <w:rPr>
            <w:rStyle w:val="Hypertextovodkaz"/>
            <w:noProof/>
          </w:rPr>
          <w:t>Povinnosti zákonných zástupců</w:t>
        </w:r>
        <w:r w:rsidR="00810C3C">
          <w:rPr>
            <w:noProof/>
            <w:webHidden/>
          </w:rPr>
          <w:tab/>
        </w:r>
        <w:r w:rsidR="00810C3C">
          <w:rPr>
            <w:noProof/>
            <w:webHidden/>
          </w:rPr>
          <w:fldChar w:fldCharType="begin"/>
        </w:r>
        <w:r w:rsidR="00810C3C">
          <w:rPr>
            <w:noProof/>
            <w:webHidden/>
          </w:rPr>
          <w:instrText xml:space="preserve"> PAGEREF _Toc417387294 \h </w:instrText>
        </w:r>
        <w:r w:rsidR="00810C3C">
          <w:rPr>
            <w:noProof/>
            <w:webHidden/>
          </w:rPr>
        </w:r>
        <w:r w:rsidR="00810C3C">
          <w:rPr>
            <w:noProof/>
            <w:webHidden/>
          </w:rPr>
          <w:fldChar w:fldCharType="separate"/>
        </w:r>
        <w:r w:rsidR="00810C3C">
          <w:rPr>
            <w:noProof/>
            <w:webHidden/>
          </w:rPr>
          <w:t>8</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295" w:history="1">
        <w:r w:rsidR="00810C3C" w:rsidRPr="002D3E0D">
          <w:rPr>
            <w:rStyle w:val="Hypertextovodkaz"/>
            <w:noProof/>
          </w:rPr>
          <w:t>4.</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Pravidla vzájemných vztahů s pedagogickými pracovníky</w:t>
        </w:r>
        <w:r w:rsidR="00810C3C">
          <w:rPr>
            <w:noProof/>
            <w:webHidden/>
          </w:rPr>
          <w:tab/>
        </w:r>
        <w:r w:rsidR="00810C3C">
          <w:rPr>
            <w:noProof/>
            <w:webHidden/>
          </w:rPr>
          <w:fldChar w:fldCharType="begin"/>
        </w:r>
        <w:r w:rsidR="00810C3C">
          <w:rPr>
            <w:noProof/>
            <w:webHidden/>
          </w:rPr>
          <w:instrText xml:space="preserve"> PAGEREF _Toc417387295 \h </w:instrText>
        </w:r>
        <w:r w:rsidR="00810C3C">
          <w:rPr>
            <w:noProof/>
            <w:webHidden/>
          </w:rPr>
        </w:r>
        <w:r w:rsidR="00810C3C">
          <w:rPr>
            <w:noProof/>
            <w:webHidden/>
          </w:rPr>
          <w:fldChar w:fldCharType="separate"/>
        </w:r>
        <w:r w:rsidR="00810C3C">
          <w:rPr>
            <w:noProof/>
            <w:webHidden/>
          </w:rPr>
          <w:t>10</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296" w:history="1">
        <w:r w:rsidR="00810C3C" w:rsidRPr="002D3E0D">
          <w:rPr>
            <w:rStyle w:val="Hypertextovodkaz"/>
            <w:noProof/>
          </w:rPr>
          <w:t>5.</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Pro</w:t>
        </w:r>
        <w:r w:rsidR="00810C3C" w:rsidRPr="002D3E0D">
          <w:rPr>
            <w:rStyle w:val="Hypertextovodkaz"/>
            <w:noProof/>
          </w:rPr>
          <w:t>voz a vnitřní režim školy</w:t>
        </w:r>
        <w:r w:rsidR="00810C3C">
          <w:rPr>
            <w:noProof/>
            <w:webHidden/>
          </w:rPr>
          <w:tab/>
        </w:r>
        <w:r w:rsidR="00810C3C">
          <w:rPr>
            <w:noProof/>
            <w:webHidden/>
          </w:rPr>
          <w:fldChar w:fldCharType="begin"/>
        </w:r>
        <w:r w:rsidR="00810C3C">
          <w:rPr>
            <w:noProof/>
            <w:webHidden/>
          </w:rPr>
          <w:instrText xml:space="preserve"> PAGEREF _Toc417387296 \h </w:instrText>
        </w:r>
        <w:r w:rsidR="00810C3C">
          <w:rPr>
            <w:noProof/>
            <w:webHidden/>
          </w:rPr>
        </w:r>
        <w:r w:rsidR="00810C3C">
          <w:rPr>
            <w:noProof/>
            <w:webHidden/>
          </w:rPr>
          <w:fldChar w:fldCharType="separate"/>
        </w:r>
        <w:r w:rsidR="00810C3C">
          <w:rPr>
            <w:noProof/>
            <w:webHidden/>
          </w:rPr>
          <w:t>10</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7" w:history="1">
        <w:r w:rsidR="00810C3C" w:rsidRPr="002D3E0D">
          <w:rPr>
            <w:rStyle w:val="Hypertextovodkaz"/>
            <w:noProof/>
          </w:rPr>
          <w:t>5.1.</w:t>
        </w:r>
        <w:r w:rsidR="00810C3C">
          <w:rPr>
            <w:rFonts w:asciiTheme="minorHAnsi" w:eastAsiaTheme="minorEastAsia" w:hAnsiTheme="minorHAnsi"/>
            <w:noProof/>
            <w:sz w:val="22"/>
            <w:lang w:eastAsia="cs-CZ"/>
          </w:rPr>
          <w:tab/>
        </w:r>
        <w:r w:rsidR="00810C3C" w:rsidRPr="002D3E0D">
          <w:rPr>
            <w:rStyle w:val="Hypertextovodkaz"/>
            <w:noProof/>
          </w:rPr>
          <w:t>Provoz a vnitřní řežim činností ve škole</w:t>
        </w:r>
        <w:r w:rsidR="00810C3C">
          <w:rPr>
            <w:noProof/>
            <w:webHidden/>
          </w:rPr>
          <w:tab/>
        </w:r>
        <w:r w:rsidR="00810C3C">
          <w:rPr>
            <w:noProof/>
            <w:webHidden/>
          </w:rPr>
          <w:fldChar w:fldCharType="begin"/>
        </w:r>
        <w:r w:rsidR="00810C3C">
          <w:rPr>
            <w:noProof/>
            <w:webHidden/>
          </w:rPr>
          <w:instrText xml:space="preserve"> PAGEREF _Toc417387297 \h </w:instrText>
        </w:r>
        <w:r w:rsidR="00810C3C">
          <w:rPr>
            <w:noProof/>
            <w:webHidden/>
          </w:rPr>
        </w:r>
        <w:r w:rsidR="00810C3C">
          <w:rPr>
            <w:noProof/>
            <w:webHidden/>
          </w:rPr>
          <w:fldChar w:fldCharType="separate"/>
        </w:r>
        <w:r w:rsidR="00810C3C">
          <w:rPr>
            <w:noProof/>
            <w:webHidden/>
          </w:rPr>
          <w:t>10</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8" w:history="1">
        <w:r w:rsidR="00810C3C" w:rsidRPr="002D3E0D">
          <w:rPr>
            <w:rStyle w:val="Hypertextovodkaz"/>
            <w:noProof/>
          </w:rPr>
          <w:t>5.2.</w:t>
        </w:r>
        <w:r w:rsidR="00810C3C">
          <w:rPr>
            <w:rFonts w:asciiTheme="minorHAnsi" w:eastAsiaTheme="minorEastAsia" w:hAnsiTheme="minorHAnsi"/>
            <w:noProof/>
            <w:sz w:val="22"/>
            <w:lang w:eastAsia="cs-CZ"/>
          </w:rPr>
          <w:tab/>
        </w:r>
        <w:r w:rsidR="00810C3C" w:rsidRPr="002D3E0D">
          <w:rPr>
            <w:rStyle w:val="Hypertextovodkaz"/>
            <w:noProof/>
          </w:rPr>
          <w:t>Provoz a vnitřní řežim činností při akcích konaných mimo školu</w:t>
        </w:r>
        <w:r w:rsidR="00810C3C">
          <w:rPr>
            <w:noProof/>
            <w:webHidden/>
          </w:rPr>
          <w:tab/>
        </w:r>
        <w:r w:rsidR="00810C3C">
          <w:rPr>
            <w:noProof/>
            <w:webHidden/>
          </w:rPr>
          <w:fldChar w:fldCharType="begin"/>
        </w:r>
        <w:r w:rsidR="00810C3C">
          <w:rPr>
            <w:noProof/>
            <w:webHidden/>
          </w:rPr>
          <w:instrText xml:space="preserve"> PAGEREF _Toc417387298 \h </w:instrText>
        </w:r>
        <w:r w:rsidR="00810C3C">
          <w:rPr>
            <w:noProof/>
            <w:webHidden/>
          </w:rPr>
        </w:r>
        <w:r w:rsidR="00810C3C">
          <w:rPr>
            <w:noProof/>
            <w:webHidden/>
          </w:rPr>
          <w:fldChar w:fldCharType="separate"/>
        </w:r>
        <w:r w:rsidR="00810C3C">
          <w:rPr>
            <w:noProof/>
            <w:webHidden/>
          </w:rPr>
          <w:t>14</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299" w:history="1">
        <w:r w:rsidR="00810C3C" w:rsidRPr="002D3E0D">
          <w:rPr>
            <w:rStyle w:val="Hypertextovodkaz"/>
            <w:noProof/>
          </w:rPr>
          <w:t>5.3.</w:t>
        </w:r>
        <w:r w:rsidR="00810C3C">
          <w:rPr>
            <w:rFonts w:asciiTheme="minorHAnsi" w:eastAsiaTheme="minorEastAsia" w:hAnsiTheme="minorHAnsi"/>
            <w:noProof/>
            <w:sz w:val="22"/>
            <w:lang w:eastAsia="cs-CZ"/>
          </w:rPr>
          <w:tab/>
        </w:r>
        <w:r w:rsidR="00810C3C" w:rsidRPr="002D3E0D">
          <w:rPr>
            <w:rStyle w:val="Hypertextovodkaz"/>
            <w:noProof/>
          </w:rPr>
          <w:t>Provozní a vnitřní řády dalších součástí školy</w:t>
        </w:r>
        <w:r w:rsidR="00810C3C">
          <w:rPr>
            <w:noProof/>
            <w:webHidden/>
          </w:rPr>
          <w:tab/>
        </w:r>
        <w:r w:rsidR="00810C3C">
          <w:rPr>
            <w:noProof/>
            <w:webHidden/>
          </w:rPr>
          <w:fldChar w:fldCharType="begin"/>
        </w:r>
        <w:r w:rsidR="00810C3C">
          <w:rPr>
            <w:noProof/>
            <w:webHidden/>
          </w:rPr>
          <w:instrText xml:space="preserve"> PAGEREF _Toc417387299 \h </w:instrText>
        </w:r>
        <w:r w:rsidR="00810C3C">
          <w:rPr>
            <w:noProof/>
            <w:webHidden/>
          </w:rPr>
        </w:r>
        <w:r w:rsidR="00810C3C">
          <w:rPr>
            <w:noProof/>
            <w:webHidden/>
          </w:rPr>
          <w:fldChar w:fldCharType="separate"/>
        </w:r>
        <w:r w:rsidR="00810C3C">
          <w:rPr>
            <w:noProof/>
            <w:webHidden/>
          </w:rPr>
          <w:t>16</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300" w:history="1">
        <w:r w:rsidR="00810C3C" w:rsidRPr="002D3E0D">
          <w:rPr>
            <w:rStyle w:val="Hypertextovodkaz"/>
            <w:noProof/>
          </w:rPr>
          <w:t>5.4.</w:t>
        </w:r>
        <w:r w:rsidR="00810C3C">
          <w:rPr>
            <w:rFonts w:asciiTheme="minorHAnsi" w:eastAsiaTheme="minorEastAsia" w:hAnsiTheme="minorHAnsi"/>
            <w:noProof/>
            <w:sz w:val="22"/>
            <w:lang w:eastAsia="cs-CZ"/>
          </w:rPr>
          <w:tab/>
        </w:r>
        <w:r w:rsidR="00810C3C" w:rsidRPr="002D3E0D">
          <w:rPr>
            <w:rStyle w:val="Hypertextovodkaz"/>
            <w:noProof/>
          </w:rPr>
          <w:t>Provozní a vnitřní řády tělocvičny a odborných pracoven</w:t>
        </w:r>
        <w:r w:rsidR="00810C3C">
          <w:rPr>
            <w:noProof/>
            <w:webHidden/>
          </w:rPr>
          <w:tab/>
        </w:r>
        <w:r w:rsidR="00810C3C">
          <w:rPr>
            <w:noProof/>
            <w:webHidden/>
          </w:rPr>
          <w:fldChar w:fldCharType="begin"/>
        </w:r>
        <w:r w:rsidR="00810C3C">
          <w:rPr>
            <w:noProof/>
            <w:webHidden/>
          </w:rPr>
          <w:instrText xml:space="preserve"> PAGEREF _Toc417387300 \h </w:instrText>
        </w:r>
        <w:r w:rsidR="00810C3C">
          <w:rPr>
            <w:noProof/>
            <w:webHidden/>
          </w:rPr>
        </w:r>
        <w:r w:rsidR="00810C3C">
          <w:rPr>
            <w:noProof/>
            <w:webHidden/>
          </w:rPr>
          <w:fldChar w:fldCharType="separate"/>
        </w:r>
        <w:r w:rsidR="00810C3C">
          <w:rPr>
            <w:noProof/>
            <w:webHidden/>
          </w:rPr>
          <w:t>16</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301" w:history="1">
        <w:r w:rsidR="00810C3C" w:rsidRPr="002D3E0D">
          <w:rPr>
            <w:rStyle w:val="Hypertextovodkaz"/>
            <w:noProof/>
          </w:rPr>
          <w:t>6.</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Podmínky zajištění bezpečnosti a ochrany zdraví dětí a žáků  a jejich ochrany před sociálně patologickými jevy a před projevy diskriminace, nepřátelství nebo násilí</w:t>
        </w:r>
        <w:r w:rsidR="00810C3C">
          <w:rPr>
            <w:noProof/>
            <w:webHidden/>
          </w:rPr>
          <w:tab/>
        </w:r>
        <w:r w:rsidR="00810C3C">
          <w:rPr>
            <w:noProof/>
            <w:webHidden/>
          </w:rPr>
          <w:fldChar w:fldCharType="begin"/>
        </w:r>
        <w:r w:rsidR="00810C3C">
          <w:rPr>
            <w:noProof/>
            <w:webHidden/>
          </w:rPr>
          <w:instrText xml:space="preserve"> PAGEREF _Toc417387301 \h </w:instrText>
        </w:r>
        <w:r w:rsidR="00810C3C">
          <w:rPr>
            <w:noProof/>
            <w:webHidden/>
          </w:rPr>
        </w:r>
        <w:r w:rsidR="00810C3C">
          <w:rPr>
            <w:noProof/>
            <w:webHidden/>
          </w:rPr>
          <w:fldChar w:fldCharType="separate"/>
        </w:r>
        <w:r w:rsidR="00810C3C">
          <w:rPr>
            <w:noProof/>
            <w:webHidden/>
          </w:rPr>
          <w:t>16</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302" w:history="1">
        <w:r w:rsidR="00810C3C" w:rsidRPr="002D3E0D">
          <w:rPr>
            <w:rStyle w:val="Hypertextovodkaz"/>
            <w:noProof/>
          </w:rPr>
          <w:t>6.1.</w:t>
        </w:r>
        <w:r w:rsidR="00810C3C">
          <w:rPr>
            <w:rFonts w:asciiTheme="minorHAnsi" w:eastAsiaTheme="minorEastAsia" w:hAnsiTheme="minorHAnsi"/>
            <w:noProof/>
            <w:sz w:val="22"/>
            <w:lang w:eastAsia="cs-CZ"/>
          </w:rPr>
          <w:tab/>
        </w:r>
        <w:r w:rsidR="00810C3C" w:rsidRPr="002D3E0D">
          <w:rPr>
            <w:rStyle w:val="Hypertextovodkaz"/>
            <w:noProof/>
          </w:rPr>
          <w:t>Obecné podmínky a povinnosti školy stanovené školským zákonem</w:t>
        </w:r>
        <w:r w:rsidR="00810C3C">
          <w:rPr>
            <w:noProof/>
            <w:webHidden/>
          </w:rPr>
          <w:tab/>
        </w:r>
        <w:r w:rsidR="00810C3C">
          <w:rPr>
            <w:noProof/>
            <w:webHidden/>
          </w:rPr>
          <w:fldChar w:fldCharType="begin"/>
        </w:r>
        <w:r w:rsidR="00810C3C">
          <w:rPr>
            <w:noProof/>
            <w:webHidden/>
          </w:rPr>
          <w:instrText xml:space="preserve"> PAGEREF _Toc417387302 \h </w:instrText>
        </w:r>
        <w:r w:rsidR="00810C3C">
          <w:rPr>
            <w:noProof/>
            <w:webHidden/>
          </w:rPr>
        </w:r>
        <w:r w:rsidR="00810C3C">
          <w:rPr>
            <w:noProof/>
            <w:webHidden/>
          </w:rPr>
          <w:fldChar w:fldCharType="separate"/>
        </w:r>
        <w:r w:rsidR="00810C3C">
          <w:rPr>
            <w:noProof/>
            <w:webHidden/>
          </w:rPr>
          <w:t>16</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303" w:history="1">
        <w:r w:rsidR="00810C3C" w:rsidRPr="002D3E0D">
          <w:rPr>
            <w:rStyle w:val="Hypertextovodkaz"/>
            <w:noProof/>
          </w:rPr>
          <w:t>6.2.</w:t>
        </w:r>
        <w:r w:rsidR="00810C3C">
          <w:rPr>
            <w:rFonts w:asciiTheme="minorHAnsi" w:eastAsiaTheme="minorEastAsia" w:hAnsiTheme="minorHAnsi"/>
            <w:noProof/>
            <w:sz w:val="22"/>
            <w:lang w:eastAsia="cs-CZ"/>
          </w:rPr>
          <w:tab/>
        </w:r>
        <w:r w:rsidR="00810C3C" w:rsidRPr="002D3E0D">
          <w:rPr>
            <w:rStyle w:val="Hypertextovodkaz"/>
            <w:noProof/>
          </w:rPr>
          <w:t>Minimální standard bezpečnosti</w:t>
        </w:r>
        <w:r w:rsidR="00810C3C">
          <w:rPr>
            <w:noProof/>
            <w:webHidden/>
          </w:rPr>
          <w:tab/>
        </w:r>
        <w:r w:rsidR="00810C3C">
          <w:rPr>
            <w:noProof/>
            <w:webHidden/>
          </w:rPr>
          <w:fldChar w:fldCharType="begin"/>
        </w:r>
        <w:r w:rsidR="00810C3C">
          <w:rPr>
            <w:noProof/>
            <w:webHidden/>
          </w:rPr>
          <w:instrText xml:space="preserve"> PAGEREF _Toc417387303 \h </w:instrText>
        </w:r>
        <w:r w:rsidR="00810C3C">
          <w:rPr>
            <w:noProof/>
            <w:webHidden/>
          </w:rPr>
        </w:r>
        <w:r w:rsidR="00810C3C">
          <w:rPr>
            <w:noProof/>
            <w:webHidden/>
          </w:rPr>
          <w:fldChar w:fldCharType="separate"/>
        </w:r>
        <w:r w:rsidR="00810C3C">
          <w:rPr>
            <w:noProof/>
            <w:webHidden/>
          </w:rPr>
          <w:t>16</w:t>
        </w:r>
        <w:r w:rsidR="00810C3C">
          <w:rPr>
            <w:noProof/>
            <w:webHidden/>
          </w:rPr>
          <w:fldChar w:fldCharType="end"/>
        </w:r>
      </w:hyperlink>
    </w:p>
    <w:p w:rsidR="00810C3C" w:rsidRDefault="007378FE">
      <w:pPr>
        <w:pStyle w:val="Obsah2"/>
        <w:rPr>
          <w:rFonts w:asciiTheme="minorHAnsi" w:eastAsiaTheme="minorEastAsia" w:hAnsiTheme="minorHAnsi"/>
          <w:noProof/>
          <w:sz w:val="22"/>
          <w:lang w:eastAsia="cs-CZ"/>
        </w:rPr>
      </w:pPr>
      <w:hyperlink w:anchor="_Toc417387304" w:history="1">
        <w:r w:rsidR="00810C3C" w:rsidRPr="002D3E0D">
          <w:rPr>
            <w:rStyle w:val="Hypertextovodkaz"/>
            <w:noProof/>
          </w:rPr>
          <w:t>6.3.</w:t>
        </w:r>
        <w:r w:rsidR="00810C3C">
          <w:rPr>
            <w:rFonts w:asciiTheme="minorHAnsi" w:eastAsiaTheme="minorEastAsia" w:hAnsiTheme="minorHAnsi"/>
            <w:noProof/>
            <w:sz w:val="22"/>
            <w:lang w:eastAsia="cs-CZ"/>
          </w:rPr>
          <w:tab/>
        </w:r>
        <w:r w:rsidR="00810C3C" w:rsidRPr="002D3E0D">
          <w:rPr>
            <w:rStyle w:val="Hypertextovodkaz"/>
            <w:noProof/>
          </w:rPr>
          <w:t>Prevence rizik</w:t>
        </w:r>
        <w:r w:rsidR="00810C3C">
          <w:rPr>
            <w:noProof/>
            <w:webHidden/>
          </w:rPr>
          <w:tab/>
        </w:r>
        <w:r w:rsidR="00810C3C">
          <w:rPr>
            <w:noProof/>
            <w:webHidden/>
          </w:rPr>
          <w:fldChar w:fldCharType="begin"/>
        </w:r>
        <w:r w:rsidR="00810C3C">
          <w:rPr>
            <w:noProof/>
            <w:webHidden/>
          </w:rPr>
          <w:instrText xml:space="preserve"> PAGEREF _Toc417387304 \h </w:instrText>
        </w:r>
        <w:r w:rsidR="00810C3C">
          <w:rPr>
            <w:noProof/>
            <w:webHidden/>
          </w:rPr>
        </w:r>
        <w:r w:rsidR="00810C3C">
          <w:rPr>
            <w:noProof/>
            <w:webHidden/>
          </w:rPr>
          <w:fldChar w:fldCharType="separate"/>
        </w:r>
        <w:r w:rsidR="00810C3C">
          <w:rPr>
            <w:noProof/>
            <w:webHidden/>
          </w:rPr>
          <w:t>18</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305" w:history="1">
        <w:r w:rsidR="00810C3C" w:rsidRPr="002D3E0D">
          <w:rPr>
            <w:rStyle w:val="Hypertextovodkaz"/>
            <w:noProof/>
          </w:rPr>
          <w:t>7.</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Podmínky zacházení s majetkem školy ze strany dětí a žáků</w:t>
        </w:r>
        <w:r w:rsidR="00810C3C">
          <w:rPr>
            <w:noProof/>
            <w:webHidden/>
          </w:rPr>
          <w:tab/>
        </w:r>
        <w:r w:rsidR="00810C3C">
          <w:rPr>
            <w:noProof/>
            <w:webHidden/>
          </w:rPr>
          <w:fldChar w:fldCharType="begin"/>
        </w:r>
        <w:r w:rsidR="00810C3C">
          <w:rPr>
            <w:noProof/>
            <w:webHidden/>
          </w:rPr>
          <w:instrText xml:space="preserve"> PAGEREF _Toc417387305 \h </w:instrText>
        </w:r>
        <w:r w:rsidR="00810C3C">
          <w:rPr>
            <w:noProof/>
            <w:webHidden/>
          </w:rPr>
        </w:r>
        <w:r w:rsidR="00810C3C">
          <w:rPr>
            <w:noProof/>
            <w:webHidden/>
          </w:rPr>
          <w:fldChar w:fldCharType="separate"/>
        </w:r>
        <w:r w:rsidR="00810C3C">
          <w:rPr>
            <w:noProof/>
            <w:webHidden/>
          </w:rPr>
          <w:t>20</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306" w:history="1">
        <w:r w:rsidR="00810C3C" w:rsidRPr="002D3E0D">
          <w:rPr>
            <w:rStyle w:val="Hypertextovodkaz"/>
            <w:noProof/>
          </w:rPr>
          <w:t>8.</w:t>
        </w:r>
        <w:r w:rsidR="00810C3C">
          <w:rPr>
            <w:rFonts w:asciiTheme="minorHAnsi" w:eastAsiaTheme="minorEastAsia" w:hAnsiTheme="minorHAnsi"/>
            <w:noProof/>
            <w:sz w:val="22"/>
            <w:lang w:eastAsia="cs-CZ"/>
          </w:rPr>
          <w:tab/>
        </w:r>
        <w:r w:rsidR="00810C3C" w:rsidRPr="002D3E0D">
          <w:rPr>
            <w:rStyle w:val="Hypertextovodkaz"/>
            <w:noProof/>
            <w:shd w:val="clear" w:color="auto" w:fill="FFFFFF"/>
          </w:rPr>
          <w:t>Pravidla pro hodnocení výsledků vzdělávání žáků a studentů</w:t>
        </w:r>
        <w:r w:rsidR="00810C3C">
          <w:rPr>
            <w:noProof/>
            <w:webHidden/>
          </w:rPr>
          <w:tab/>
        </w:r>
        <w:r w:rsidR="00810C3C">
          <w:rPr>
            <w:noProof/>
            <w:webHidden/>
          </w:rPr>
          <w:fldChar w:fldCharType="begin"/>
        </w:r>
        <w:r w:rsidR="00810C3C">
          <w:rPr>
            <w:noProof/>
            <w:webHidden/>
          </w:rPr>
          <w:instrText xml:space="preserve"> PAGEREF _Toc417387306 \h </w:instrText>
        </w:r>
        <w:r w:rsidR="00810C3C">
          <w:rPr>
            <w:noProof/>
            <w:webHidden/>
          </w:rPr>
        </w:r>
        <w:r w:rsidR="00810C3C">
          <w:rPr>
            <w:noProof/>
            <w:webHidden/>
          </w:rPr>
          <w:fldChar w:fldCharType="separate"/>
        </w:r>
        <w:r w:rsidR="00810C3C">
          <w:rPr>
            <w:noProof/>
            <w:webHidden/>
          </w:rPr>
          <w:t>20</w:t>
        </w:r>
        <w:r w:rsidR="00810C3C">
          <w:rPr>
            <w:noProof/>
            <w:webHidden/>
          </w:rPr>
          <w:fldChar w:fldCharType="end"/>
        </w:r>
      </w:hyperlink>
    </w:p>
    <w:p w:rsidR="00810C3C" w:rsidRDefault="007378FE">
      <w:pPr>
        <w:pStyle w:val="Obsah1"/>
        <w:rPr>
          <w:rFonts w:asciiTheme="minorHAnsi" w:eastAsiaTheme="minorEastAsia" w:hAnsiTheme="minorHAnsi"/>
          <w:noProof/>
          <w:sz w:val="22"/>
          <w:lang w:eastAsia="cs-CZ"/>
        </w:rPr>
      </w:pPr>
      <w:hyperlink w:anchor="_Toc417387307" w:history="1">
        <w:r w:rsidR="00810C3C" w:rsidRPr="002D3E0D">
          <w:rPr>
            <w:rStyle w:val="Hypertextovodkaz"/>
            <w:noProof/>
          </w:rPr>
          <w:t>9.</w:t>
        </w:r>
        <w:r w:rsidR="00810C3C">
          <w:rPr>
            <w:rFonts w:asciiTheme="minorHAnsi" w:eastAsiaTheme="minorEastAsia" w:hAnsiTheme="minorHAnsi"/>
            <w:noProof/>
            <w:sz w:val="22"/>
            <w:lang w:eastAsia="cs-CZ"/>
          </w:rPr>
          <w:tab/>
        </w:r>
        <w:r w:rsidR="00810C3C" w:rsidRPr="002D3E0D">
          <w:rPr>
            <w:rStyle w:val="Hypertextovodkaz"/>
            <w:noProof/>
          </w:rPr>
          <w:t>Závěrečná ustanovení</w:t>
        </w:r>
        <w:r w:rsidR="00810C3C">
          <w:rPr>
            <w:noProof/>
            <w:webHidden/>
          </w:rPr>
          <w:tab/>
        </w:r>
        <w:r w:rsidR="00810C3C">
          <w:rPr>
            <w:noProof/>
            <w:webHidden/>
          </w:rPr>
          <w:fldChar w:fldCharType="begin"/>
        </w:r>
        <w:r w:rsidR="00810C3C">
          <w:rPr>
            <w:noProof/>
            <w:webHidden/>
          </w:rPr>
          <w:instrText xml:space="preserve"> PAGEREF _Toc417387307 \h </w:instrText>
        </w:r>
        <w:r w:rsidR="00810C3C">
          <w:rPr>
            <w:noProof/>
            <w:webHidden/>
          </w:rPr>
        </w:r>
        <w:r w:rsidR="00810C3C">
          <w:rPr>
            <w:noProof/>
            <w:webHidden/>
          </w:rPr>
          <w:fldChar w:fldCharType="separate"/>
        </w:r>
        <w:r w:rsidR="00810C3C">
          <w:rPr>
            <w:noProof/>
            <w:webHidden/>
          </w:rPr>
          <w:t>21</w:t>
        </w:r>
        <w:r w:rsidR="00810C3C">
          <w:rPr>
            <w:noProof/>
            <w:webHidden/>
          </w:rPr>
          <w:fldChar w:fldCharType="end"/>
        </w:r>
      </w:hyperlink>
    </w:p>
    <w:p w:rsidR="005E1FDC" w:rsidRPr="00135F56" w:rsidRDefault="0090255E" w:rsidP="00BA034A">
      <w:pPr>
        <w:pStyle w:val="Obsah1"/>
        <w:rPr>
          <w:b/>
          <w:sz w:val="22"/>
          <w:szCs w:val="24"/>
        </w:rPr>
      </w:pPr>
      <w:r w:rsidRPr="00247687">
        <w:rPr>
          <w:sz w:val="12"/>
          <w:szCs w:val="24"/>
        </w:rPr>
        <w:fldChar w:fldCharType="end"/>
      </w:r>
    </w:p>
    <w:p w:rsidR="00703C31" w:rsidRPr="00BA034A" w:rsidRDefault="00703C31" w:rsidP="00BA034A">
      <w:pPr>
        <w:pStyle w:val="Mjnadpis1"/>
      </w:pPr>
      <w:bookmarkStart w:id="2" w:name="_Toc417387288"/>
      <w:r w:rsidRPr="00BA034A">
        <w:lastRenderedPageBreak/>
        <w:t>Obecná ustanovení</w:t>
      </w:r>
      <w:bookmarkEnd w:id="2"/>
    </w:p>
    <w:p w:rsidR="00703C31" w:rsidRPr="00640C76" w:rsidRDefault="00703C31" w:rsidP="00703C31">
      <w:pPr>
        <w:pStyle w:val="MojenormalTNR12"/>
      </w:pPr>
      <w:r w:rsidRPr="00640C76">
        <w:t>Na základě ustanovení § 30, odst. 1) zákona č. 561/2004 Sb.</w:t>
      </w:r>
      <w:r>
        <w:t>,</w:t>
      </w:r>
      <w:r w:rsidRPr="00640C76">
        <w:t xml:space="preserve"> o předškolním, základním středním, vyšším odborném a jiném vzdělávání (školský zákon) v platném znění vydávám jako statutární orgán školy tuto směrnici. </w:t>
      </w:r>
    </w:p>
    <w:p w:rsidR="00703C31" w:rsidRDefault="00703C31" w:rsidP="00703C31">
      <w:pPr>
        <w:pStyle w:val="Mjnadpis1"/>
        <w:rPr>
          <w:shd w:val="clear" w:color="auto" w:fill="FFFFFF"/>
        </w:rPr>
      </w:pPr>
      <w:bookmarkStart w:id="3" w:name="_Toc417387289"/>
      <w:r w:rsidRPr="00056521">
        <w:rPr>
          <w:shd w:val="clear" w:color="auto" w:fill="FFFFFF"/>
        </w:rPr>
        <w:t>Práva a povinnosti žáků</w:t>
      </w:r>
      <w:bookmarkEnd w:id="3"/>
      <w:r w:rsidRPr="00056521">
        <w:rPr>
          <w:shd w:val="clear" w:color="auto" w:fill="FFFFFF"/>
        </w:rPr>
        <w:t xml:space="preserve"> </w:t>
      </w:r>
    </w:p>
    <w:p w:rsidR="00056521" w:rsidRPr="00C966CD" w:rsidRDefault="00056521" w:rsidP="00C966CD">
      <w:pPr>
        <w:pStyle w:val="Mjnadpis2"/>
      </w:pPr>
      <w:bookmarkStart w:id="4" w:name="_Toc417387290"/>
      <w:r w:rsidRPr="00C966CD">
        <w:t>Práva žáků</w:t>
      </w:r>
      <w:bookmarkEnd w:id="4"/>
    </w:p>
    <w:p w:rsidR="00CC228D" w:rsidRPr="00CC228D" w:rsidRDefault="00CC228D" w:rsidP="00CC228D">
      <w:pPr>
        <w:pStyle w:val="MojenormalTNR12"/>
      </w:pPr>
      <w:proofErr w:type="spellStart"/>
      <w:r>
        <w:t>Prava</w:t>
      </w:r>
      <w:proofErr w:type="spellEnd"/>
      <w:r>
        <w:t xml:space="preserve"> žáků obecně upravuje</w:t>
      </w:r>
      <w:r w:rsidR="00705757">
        <w:t xml:space="preserve"> školský zákon:</w:t>
      </w:r>
    </w:p>
    <w:p w:rsidR="00CC228D" w:rsidRPr="00056521" w:rsidRDefault="00705757" w:rsidP="00CC228D">
      <w:pPr>
        <w:pStyle w:val="MojenormalTNR12"/>
        <w:numPr>
          <w:ilvl w:val="0"/>
          <w:numId w:val="11"/>
        </w:numPr>
        <w:rPr>
          <w:lang w:eastAsia="cs-CZ"/>
        </w:rPr>
      </w:pPr>
      <w:r>
        <w:rPr>
          <w:lang w:eastAsia="cs-CZ"/>
        </w:rPr>
        <w:t xml:space="preserve">právo </w:t>
      </w:r>
      <w:r w:rsidR="00CC228D" w:rsidRPr="00056521">
        <w:rPr>
          <w:lang w:eastAsia="cs-CZ"/>
        </w:rPr>
        <w:t>na vzdělávání a školské služby podle tohoto zákona,</w:t>
      </w:r>
    </w:p>
    <w:p w:rsidR="00CC228D" w:rsidRPr="00056521" w:rsidRDefault="00705757" w:rsidP="00CC228D">
      <w:pPr>
        <w:pStyle w:val="MojenormalTNR12"/>
        <w:numPr>
          <w:ilvl w:val="0"/>
          <w:numId w:val="11"/>
        </w:numPr>
        <w:rPr>
          <w:lang w:eastAsia="cs-CZ"/>
        </w:rPr>
      </w:pPr>
      <w:r>
        <w:rPr>
          <w:lang w:eastAsia="cs-CZ"/>
        </w:rPr>
        <w:t xml:space="preserve">právo </w:t>
      </w:r>
      <w:r w:rsidR="00CC228D" w:rsidRPr="00056521">
        <w:rPr>
          <w:lang w:eastAsia="cs-CZ"/>
        </w:rPr>
        <w:t>na informace o průběhu a výsledcích svého vzdělávání,</w:t>
      </w:r>
    </w:p>
    <w:p w:rsidR="00CC228D" w:rsidRPr="00056521" w:rsidRDefault="00705757" w:rsidP="00CC228D">
      <w:pPr>
        <w:pStyle w:val="MojenormalTNR12"/>
        <w:numPr>
          <w:ilvl w:val="0"/>
          <w:numId w:val="11"/>
        </w:numPr>
        <w:rPr>
          <w:lang w:eastAsia="cs-CZ"/>
        </w:rPr>
      </w:pPr>
      <w:r>
        <w:rPr>
          <w:lang w:eastAsia="cs-CZ"/>
        </w:rPr>
        <w:t xml:space="preserve">právo </w:t>
      </w:r>
      <w:r w:rsidR="00CC228D" w:rsidRPr="00056521">
        <w:rPr>
          <w:lang w:eastAsia="cs-CZ"/>
        </w:rPr>
        <w:t>volit a být voleni do školské rady, jsou-li zletilí,</w:t>
      </w:r>
    </w:p>
    <w:p w:rsidR="00CC228D" w:rsidRPr="00056521" w:rsidRDefault="00705757" w:rsidP="00CC228D">
      <w:pPr>
        <w:pStyle w:val="MojenormalTNR12"/>
        <w:numPr>
          <w:ilvl w:val="0"/>
          <w:numId w:val="11"/>
        </w:numPr>
        <w:rPr>
          <w:lang w:eastAsia="cs-CZ"/>
        </w:rPr>
      </w:pPr>
      <w:r>
        <w:rPr>
          <w:lang w:eastAsia="cs-CZ"/>
        </w:rPr>
        <w:t xml:space="preserve">právo </w:t>
      </w:r>
      <w:r w:rsidR="00CC228D" w:rsidRPr="00056521">
        <w:rPr>
          <w:lang w:eastAsia="cs-CZ"/>
        </w:rPr>
        <w:t>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CC228D" w:rsidRPr="00056521" w:rsidRDefault="00705757" w:rsidP="00CC228D">
      <w:pPr>
        <w:pStyle w:val="MojenormalTNR12"/>
        <w:numPr>
          <w:ilvl w:val="0"/>
          <w:numId w:val="11"/>
        </w:numPr>
        <w:rPr>
          <w:lang w:eastAsia="cs-CZ"/>
        </w:rPr>
      </w:pPr>
      <w:r>
        <w:rPr>
          <w:lang w:eastAsia="cs-CZ"/>
        </w:rPr>
        <w:t xml:space="preserve">právo </w:t>
      </w:r>
      <w:r w:rsidR="00CC228D" w:rsidRPr="00056521">
        <w:rPr>
          <w:lang w:eastAsia="cs-CZ"/>
        </w:rPr>
        <w:t>vyjadřovat se ke všem rozhodnutím týkajícím se podstatných záležitostí jejich vzdělávání, přičemž jejich vyjádřením musí být věnována pozornost odpovídající jejich věku a stupni vývoje,</w:t>
      </w:r>
    </w:p>
    <w:p w:rsidR="00056521" w:rsidRDefault="00705757" w:rsidP="00705757">
      <w:pPr>
        <w:pStyle w:val="MojenormalTNR12"/>
        <w:numPr>
          <w:ilvl w:val="0"/>
          <w:numId w:val="11"/>
        </w:numPr>
        <w:rPr>
          <w:lang w:eastAsia="cs-CZ"/>
        </w:rPr>
      </w:pPr>
      <w:r>
        <w:rPr>
          <w:lang w:eastAsia="cs-CZ"/>
        </w:rPr>
        <w:t xml:space="preserve">právo </w:t>
      </w:r>
      <w:r w:rsidR="00CC228D" w:rsidRPr="00056521">
        <w:rPr>
          <w:lang w:eastAsia="cs-CZ"/>
        </w:rPr>
        <w:t xml:space="preserve">na informace a poradenskou pomoc školy nebo školského poradenského zařízení </w:t>
      </w:r>
      <w:r w:rsidR="00CC228D">
        <w:rPr>
          <w:lang w:eastAsia="cs-CZ"/>
        </w:rPr>
        <w:br/>
      </w:r>
      <w:r w:rsidR="00CC228D" w:rsidRPr="00056521">
        <w:rPr>
          <w:lang w:eastAsia="cs-CZ"/>
        </w:rPr>
        <w:t>v záležitostech týkajících se vzdělávání podle tohoto zákona.</w:t>
      </w:r>
    </w:p>
    <w:p w:rsidR="00705757" w:rsidRPr="00705757" w:rsidRDefault="00705757" w:rsidP="00705757">
      <w:pPr>
        <w:pStyle w:val="MojenormalTNR12"/>
      </w:pPr>
      <w:r>
        <w:t>Další práva žáků:</w:t>
      </w:r>
    </w:p>
    <w:p w:rsidR="00F97089" w:rsidRDefault="00F97089" w:rsidP="005E7BA9">
      <w:pPr>
        <w:pStyle w:val="MojenormalTNR12"/>
        <w:numPr>
          <w:ilvl w:val="0"/>
          <w:numId w:val="11"/>
        </w:numPr>
        <w:rPr>
          <w:lang w:eastAsia="cs-CZ"/>
        </w:rPr>
      </w:pPr>
      <w:r>
        <w:rPr>
          <w:lang w:eastAsia="cs-CZ"/>
        </w:rPr>
        <w:t xml:space="preserve">právo na vzdělávání, na informace související se vzděláváním, </w:t>
      </w:r>
    </w:p>
    <w:p w:rsidR="00F97089" w:rsidRDefault="00F97089" w:rsidP="005E7BA9">
      <w:pPr>
        <w:pStyle w:val="MojenormalTNR12"/>
        <w:numPr>
          <w:ilvl w:val="0"/>
          <w:numId w:val="11"/>
        </w:numPr>
        <w:rPr>
          <w:lang w:eastAsia="cs-CZ"/>
        </w:rPr>
      </w:pPr>
      <w:r>
        <w:rPr>
          <w:lang w:eastAsia="cs-CZ"/>
        </w:rPr>
        <w:t>právo na informace o průběhu a výsledcích vzdělávání (vyučující hodnotí žáky průběžně, ihned po provedeném či splněném úkonu žáka, hodnotí žáka ústně i písemně podle pravidel hodnocení výsledků vzdělávání</w:t>
      </w:r>
      <w:r w:rsidR="00390965">
        <w:rPr>
          <w:lang w:eastAsia="cs-CZ"/>
        </w:rPr>
        <w:t xml:space="preserve">, </w:t>
      </w:r>
      <w:r>
        <w:rPr>
          <w:lang w:eastAsia="cs-CZ"/>
        </w:rPr>
        <w:t>známky jsou pravidelně zapisovány vyučujícími pokud možno ihned</w:t>
      </w:r>
      <w:r w:rsidR="00390965">
        <w:rPr>
          <w:lang w:eastAsia="cs-CZ"/>
        </w:rPr>
        <w:t xml:space="preserve">, nejpozději do konce týdne do informačního systému </w:t>
      </w:r>
      <w:r w:rsidR="00DB6067">
        <w:rPr>
          <w:lang w:eastAsia="cs-CZ"/>
        </w:rPr>
        <w:t>I-škola</w:t>
      </w:r>
      <w:r w:rsidR="00390965">
        <w:rPr>
          <w:lang w:eastAsia="cs-CZ"/>
        </w:rPr>
        <w:t>)</w:t>
      </w:r>
    </w:p>
    <w:p w:rsidR="005E7BA9" w:rsidRDefault="00705757" w:rsidP="005E7BA9">
      <w:pPr>
        <w:pStyle w:val="MojenormalTNR12"/>
        <w:numPr>
          <w:ilvl w:val="0"/>
          <w:numId w:val="11"/>
        </w:numPr>
        <w:rPr>
          <w:lang w:eastAsia="cs-CZ"/>
        </w:rPr>
      </w:pPr>
      <w:r w:rsidRPr="00705757">
        <w:rPr>
          <w:lang w:eastAsia="cs-CZ"/>
        </w:rPr>
        <w:t>právo na ochranu před informacemi, které škodí jejich pozitivnímu vývoji a nevhodně ovlivňují jejich morálku,</w:t>
      </w:r>
    </w:p>
    <w:p w:rsidR="005E7BA9" w:rsidRDefault="00705757" w:rsidP="005E7BA9">
      <w:pPr>
        <w:pStyle w:val="MojenormalTNR12"/>
        <w:numPr>
          <w:ilvl w:val="0"/>
          <w:numId w:val="11"/>
        </w:numPr>
        <w:rPr>
          <w:lang w:eastAsia="cs-CZ"/>
        </w:rPr>
      </w:pPr>
      <w:r w:rsidRPr="005E7BA9">
        <w:rPr>
          <w:lang w:eastAsia="cs-CZ"/>
        </w:rPr>
        <w:t xml:space="preserve">právo na ochranu před </w:t>
      </w:r>
      <w:r w:rsidR="005E7BA9">
        <w:rPr>
          <w:lang w:eastAsia="cs-CZ"/>
        </w:rPr>
        <w:t>jakoukoli formou diskriminace fyzického nebo psychického násilí,</w:t>
      </w:r>
    </w:p>
    <w:p w:rsidR="005E7BA9" w:rsidRDefault="005E7BA9" w:rsidP="005E7BA9">
      <w:pPr>
        <w:pStyle w:val="MojenormalTNR12"/>
        <w:numPr>
          <w:ilvl w:val="0"/>
          <w:numId w:val="11"/>
        </w:numPr>
        <w:rPr>
          <w:lang w:eastAsia="cs-CZ"/>
        </w:rPr>
      </w:pPr>
      <w:r>
        <w:rPr>
          <w:lang w:eastAsia="cs-CZ"/>
        </w:rPr>
        <w:t xml:space="preserve">právo na ochranu před </w:t>
      </w:r>
      <w:r w:rsidRPr="005E7BA9">
        <w:rPr>
          <w:lang w:eastAsia="cs-CZ"/>
        </w:rPr>
        <w:t xml:space="preserve">nedbalým zacházením, před sociálně patologickými jevy, včetně </w:t>
      </w:r>
      <w:proofErr w:type="spellStart"/>
      <w:r w:rsidRPr="005E7BA9">
        <w:rPr>
          <w:lang w:eastAsia="cs-CZ"/>
        </w:rPr>
        <w:t>kyberšikany</w:t>
      </w:r>
      <w:proofErr w:type="spellEnd"/>
      <w:r w:rsidRPr="005E7BA9">
        <w:rPr>
          <w:lang w:eastAsia="cs-CZ"/>
        </w:rPr>
        <w:t xml:space="preserve">, </w:t>
      </w:r>
    </w:p>
    <w:p w:rsidR="005E7BA9" w:rsidRDefault="005E7BA9" w:rsidP="005E7BA9">
      <w:pPr>
        <w:pStyle w:val="MojenormalTNR12"/>
        <w:numPr>
          <w:ilvl w:val="0"/>
          <w:numId w:val="11"/>
        </w:numPr>
        <w:rPr>
          <w:lang w:eastAsia="cs-CZ"/>
        </w:rPr>
      </w:pPr>
      <w:r>
        <w:rPr>
          <w:lang w:eastAsia="cs-CZ"/>
        </w:rPr>
        <w:t xml:space="preserve">právo </w:t>
      </w:r>
      <w:r w:rsidRPr="005E7BA9">
        <w:rPr>
          <w:lang w:eastAsia="cs-CZ"/>
        </w:rPr>
        <w:t xml:space="preserve">ochranu před všemi formami sexuálního zneužívání, </w:t>
      </w:r>
    </w:p>
    <w:p w:rsidR="005E7BA9" w:rsidRDefault="005E7BA9" w:rsidP="005E7BA9">
      <w:pPr>
        <w:pStyle w:val="MojenormalTNR12"/>
        <w:numPr>
          <w:ilvl w:val="0"/>
          <w:numId w:val="11"/>
        </w:numPr>
        <w:rPr>
          <w:lang w:eastAsia="cs-CZ"/>
        </w:rPr>
      </w:pPr>
      <w:r>
        <w:rPr>
          <w:lang w:eastAsia="cs-CZ"/>
        </w:rPr>
        <w:t xml:space="preserve">právo na ochranu </w:t>
      </w:r>
      <w:r w:rsidRPr="005E7BA9">
        <w:rPr>
          <w:lang w:eastAsia="cs-CZ"/>
        </w:rPr>
        <w:t>před kontaktem s narkotiky, psychotropními a jiný</w:t>
      </w:r>
      <w:r>
        <w:rPr>
          <w:lang w:eastAsia="cs-CZ"/>
        </w:rPr>
        <w:t xml:space="preserve">mi zdraví škodlivými látkami, </w:t>
      </w:r>
    </w:p>
    <w:p w:rsidR="005E7BA9" w:rsidRPr="005E7BA9" w:rsidRDefault="005E7BA9" w:rsidP="005E7BA9">
      <w:pPr>
        <w:pStyle w:val="MojenormalTNR12"/>
        <w:numPr>
          <w:ilvl w:val="0"/>
          <w:numId w:val="11"/>
        </w:numPr>
        <w:rPr>
          <w:lang w:eastAsia="cs-CZ"/>
        </w:rPr>
      </w:pPr>
      <w:r>
        <w:rPr>
          <w:lang w:eastAsia="cs-CZ"/>
        </w:rPr>
        <w:t xml:space="preserve">právo </w:t>
      </w:r>
      <w:r w:rsidRPr="005E7BA9">
        <w:rPr>
          <w:lang w:eastAsia="cs-CZ"/>
        </w:rPr>
        <w:t>na poskytnutí pomoci v případě, že se ocitne v nesnázích nebo má nějaké obtíže,</w:t>
      </w:r>
    </w:p>
    <w:p w:rsidR="005E7BA9" w:rsidRDefault="005E7BA9" w:rsidP="005E7BA9">
      <w:pPr>
        <w:pStyle w:val="MojenormalTNR12"/>
        <w:numPr>
          <w:ilvl w:val="0"/>
          <w:numId w:val="11"/>
        </w:numPr>
        <w:rPr>
          <w:lang w:eastAsia="cs-CZ"/>
        </w:rPr>
      </w:pPr>
      <w:r>
        <w:rPr>
          <w:lang w:eastAsia="cs-CZ"/>
        </w:rPr>
        <w:t xml:space="preserve">právo na konzultaci u vyučujícího </w:t>
      </w:r>
      <w:r w:rsidRPr="005E7BA9">
        <w:rPr>
          <w:lang w:eastAsia="cs-CZ"/>
        </w:rPr>
        <w:t>v případě omluvené nepřítomnosti ve vyučování</w:t>
      </w:r>
      <w:r w:rsidR="00865DE6">
        <w:rPr>
          <w:lang w:eastAsia="cs-CZ"/>
        </w:rPr>
        <w:t>,</w:t>
      </w:r>
    </w:p>
    <w:p w:rsidR="00705757" w:rsidRDefault="00705757" w:rsidP="00705757">
      <w:pPr>
        <w:pStyle w:val="MojenormalTNR12"/>
        <w:numPr>
          <w:ilvl w:val="0"/>
          <w:numId w:val="11"/>
        </w:numPr>
        <w:rPr>
          <w:lang w:eastAsia="cs-CZ"/>
        </w:rPr>
      </w:pPr>
      <w:r>
        <w:rPr>
          <w:lang w:eastAsia="cs-CZ"/>
        </w:rPr>
        <w:t xml:space="preserve">právo na svobodu myšlení, projevu, shromažďování, náboženství, na odpočinek </w:t>
      </w:r>
      <w:r>
        <w:rPr>
          <w:lang w:eastAsia="cs-CZ"/>
        </w:rPr>
        <w:br/>
        <w:t xml:space="preserve">a dodržování základních psychohygienických podmínek, </w:t>
      </w:r>
    </w:p>
    <w:p w:rsidR="00705757" w:rsidRDefault="00705757" w:rsidP="00705757">
      <w:pPr>
        <w:pStyle w:val="MojenormalTNR12"/>
        <w:numPr>
          <w:ilvl w:val="0"/>
          <w:numId w:val="11"/>
        </w:numPr>
        <w:rPr>
          <w:lang w:eastAsia="cs-CZ"/>
        </w:rPr>
      </w:pPr>
      <w:r>
        <w:rPr>
          <w:lang w:eastAsia="cs-CZ"/>
        </w:rPr>
        <w:t>právo být seznámen se všemi předpisy, které mají vztah k jeho pobytu a činnosti ve škole,</w:t>
      </w:r>
    </w:p>
    <w:p w:rsidR="00705757" w:rsidRPr="005E7BA9" w:rsidRDefault="00705757" w:rsidP="00FD587B">
      <w:pPr>
        <w:pStyle w:val="MojenormalTNR12"/>
        <w:numPr>
          <w:ilvl w:val="0"/>
          <w:numId w:val="11"/>
        </w:numPr>
        <w:rPr>
          <w:lang w:eastAsia="cs-CZ"/>
        </w:rPr>
      </w:pPr>
      <w:r>
        <w:rPr>
          <w:lang w:eastAsia="cs-CZ"/>
        </w:rPr>
        <w:t xml:space="preserve">právo </w:t>
      </w:r>
      <w:r w:rsidRPr="00705757">
        <w:rPr>
          <w:sz w:val="22"/>
          <w:szCs w:val="22"/>
        </w:rPr>
        <w:t xml:space="preserve">sdělit svůj názor ústně kterémukoliv pedagogickému pracovníkovi školy, svůj názor, případné dotazy a náměty v písemné formě vhodit do schránky důvěry, umístěné z tohoto důvodu </w:t>
      </w:r>
      <w:r w:rsidRPr="00FD587B">
        <w:rPr>
          <w:sz w:val="22"/>
          <w:szCs w:val="22"/>
        </w:rPr>
        <w:t>v 1. poschodí na chodbě nedaleko sborovny, která je vybírána pouze výchovnou poradkyní</w:t>
      </w:r>
      <w:r w:rsidR="005E7BA9">
        <w:rPr>
          <w:sz w:val="22"/>
          <w:szCs w:val="22"/>
        </w:rPr>
        <w:t>,</w:t>
      </w:r>
    </w:p>
    <w:p w:rsidR="005E7BA9" w:rsidRPr="005E7BA9" w:rsidRDefault="006E71B9" w:rsidP="005E7BA9">
      <w:pPr>
        <w:pStyle w:val="Prosttext1"/>
        <w:numPr>
          <w:ilvl w:val="0"/>
          <w:numId w:val="11"/>
        </w:numPr>
        <w:tabs>
          <w:tab w:val="left" w:pos="426"/>
          <w:tab w:val="left" w:pos="3240"/>
        </w:tabs>
        <w:spacing w:line="360" w:lineRule="auto"/>
        <w:jc w:val="both"/>
        <w:rPr>
          <w:rFonts w:ascii="Times New Roman" w:eastAsiaTheme="minorHAnsi" w:hAnsi="Times New Roman"/>
          <w:color w:val="auto"/>
          <w:sz w:val="24"/>
          <w:szCs w:val="24"/>
          <w:lang w:eastAsia="cs-CZ"/>
        </w:rPr>
      </w:pPr>
      <w:r>
        <w:rPr>
          <w:rFonts w:ascii="Times New Roman" w:eastAsiaTheme="minorHAnsi" w:hAnsi="Times New Roman"/>
          <w:color w:val="auto"/>
          <w:sz w:val="24"/>
          <w:szCs w:val="24"/>
          <w:lang w:eastAsia="cs-CZ"/>
        </w:rPr>
        <w:t xml:space="preserve">právo </w:t>
      </w:r>
      <w:r w:rsidR="005E7BA9" w:rsidRPr="005E7BA9">
        <w:rPr>
          <w:rFonts w:ascii="Times New Roman" w:eastAsiaTheme="minorHAnsi" w:hAnsi="Times New Roman"/>
          <w:color w:val="auto"/>
          <w:sz w:val="24"/>
          <w:szCs w:val="24"/>
          <w:lang w:eastAsia="cs-CZ"/>
        </w:rPr>
        <w:t xml:space="preserve">užívat zařízení školy v době vyučování a na akcích pořádaných školou </w:t>
      </w:r>
      <w:r>
        <w:rPr>
          <w:rFonts w:ascii="Times New Roman" w:eastAsiaTheme="minorHAnsi" w:hAnsi="Times New Roman"/>
          <w:color w:val="auto"/>
          <w:sz w:val="24"/>
          <w:szCs w:val="24"/>
          <w:lang w:eastAsia="cs-CZ"/>
        </w:rPr>
        <w:br/>
      </w:r>
      <w:r w:rsidR="00F64135">
        <w:rPr>
          <w:rFonts w:ascii="Times New Roman" w:eastAsiaTheme="minorHAnsi" w:hAnsi="Times New Roman"/>
          <w:color w:val="auto"/>
          <w:sz w:val="24"/>
          <w:szCs w:val="24"/>
          <w:lang w:eastAsia="cs-CZ"/>
        </w:rPr>
        <w:t>s podmínkou, že je nebude</w:t>
      </w:r>
      <w:r w:rsidR="005E7BA9" w:rsidRPr="005E7BA9">
        <w:rPr>
          <w:rFonts w:ascii="Times New Roman" w:eastAsiaTheme="minorHAnsi" w:hAnsi="Times New Roman"/>
          <w:color w:val="auto"/>
          <w:sz w:val="24"/>
          <w:szCs w:val="24"/>
          <w:lang w:eastAsia="cs-CZ"/>
        </w:rPr>
        <w:t xml:space="preserve"> úmyslně poškozovat,</w:t>
      </w:r>
    </w:p>
    <w:p w:rsidR="005E7BA9" w:rsidRPr="00865DE6" w:rsidRDefault="00865DE6" w:rsidP="00865DE6">
      <w:pPr>
        <w:pStyle w:val="MojenormalTNR12"/>
        <w:numPr>
          <w:ilvl w:val="0"/>
          <w:numId w:val="11"/>
        </w:numPr>
        <w:rPr>
          <w:lang w:eastAsia="cs-CZ"/>
        </w:rPr>
      </w:pPr>
      <w:r w:rsidRPr="005E7BA9">
        <w:rPr>
          <w:lang w:eastAsia="cs-CZ"/>
        </w:rPr>
        <w:t>všichni jsou si rovni ve svých právech bez ohledu na věk, státní příslušnost, zdravotní stav, etnický původ či pohlaví</w:t>
      </w:r>
      <w:r>
        <w:rPr>
          <w:lang w:eastAsia="cs-CZ"/>
        </w:rPr>
        <w:t>.</w:t>
      </w:r>
    </w:p>
    <w:p w:rsidR="00056521" w:rsidRDefault="00056521" w:rsidP="00C966CD">
      <w:pPr>
        <w:pStyle w:val="Mjnadpis2"/>
      </w:pPr>
      <w:bookmarkStart w:id="5" w:name="_Toc417387291"/>
      <w:r>
        <w:t>Povinnosti žáků</w:t>
      </w:r>
      <w:bookmarkEnd w:id="5"/>
    </w:p>
    <w:p w:rsidR="00865DE6" w:rsidRPr="00865DE6" w:rsidRDefault="00865DE6" w:rsidP="00865DE6">
      <w:pPr>
        <w:pStyle w:val="MojenormalTNR12"/>
      </w:pPr>
      <w:r>
        <w:t>Povinnosti žáků obecně upravuje školský zákon:</w:t>
      </w:r>
    </w:p>
    <w:p w:rsidR="00865DE6" w:rsidRDefault="00865DE6" w:rsidP="00865DE6">
      <w:pPr>
        <w:pStyle w:val="MojenormalTNR12"/>
        <w:numPr>
          <w:ilvl w:val="0"/>
          <w:numId w:val="11"/>
        </w:numPr>
      </w:pPr>
      <w:r>
        <w:t xml:space="preserve">povinnost </w:t>
      </w:r>
      <w:r w:rsidRPr="00865DE6">
        <w:t>řádně docházet do školy nebo školského zařízení a řádně se vzdělávat,</w:t>
      </w:r>
      <w:r>
        <w:t xml:space="preserve"> </w:t>
      </w:r>
    </w:p>
    <w:p w:rsidR="00865DE6" w:rsidRDefault="00865DE6" w:rsidP="00865DE6">
      <w:pPr>
        <w:pStyle w:val="MojenormalTNR12"/>
        <w:numPr>
          <w:ilvl w:val="0"/>
          <w:numId w:val="11"/>
        </w:numPr>
      </w:pPr>
      <w:r>
        <w:t xml:space="preserve">povinnost </w:t>
      </w:r>
      <w:r w:rsidRPr="00865DE6">
        <w:t xml:space="preserve">dodržovat školní a vnitřní řád a předpisy a pokyny školy a školského zařízení </w:t>
      </w:r>
      <w:r>
        <w:br/>
      </w:r>
      <w:r w:rsidRPr="00865DE6">
        <w:t>k ochraně zdraví a bezpečnosti, s nimiž byli seznámeni,</w:t>
      </w:r>
      <w:r>
        <w:t xml:space="preserve"> </w:t>
      </w:r>
    </w:p>
    <w:p w:rsidR="00865DE6" w:rsidRDefault="00865DE6" w:rsidP="00865DE6">
      <w:pPr>
        <w:pStyle w:val="MojenormalTNR12"/>
        <w:numPr>
          <w:ilvl w:val="0"/>
          <w:numId w:val="11"/>
        </w:numPr>
      </w:pPr>
      <w:r>
        <w:t xml:space="preserve">povinnost </w:t>
      </w:r>
      <w:r w:rsidRPr="00865DE6">
        <w:t xml:space="preserve">plnit pokyny pedagogických pracovníků škol a školských zařízení vydané </w:t>
      </w:r>
      <w:r>
        <w:br/>
      </w:r>
      <w:r w:rsidRPr="00865DE6">
        <w:t>v souladu s právními předpisy a školním nebo vni</w:t>
      </w:r>
      <w:r>
        <w:t xml:space="preserve">třním řádem, </w:t>
      </w:r>
    </w:p>
    <w:p w:rsidR="00865DE6" w:rsidRDefault="00865DE6" w:rsidP="00865DE6">
      <w:pPr>
        <w:pStyle w:val="MojenormalTNR12"/>
        <w:numPr>
          <w:ilvl w:val="0"/>
          <w:numId w:val="11"/>
        </w:numPr>
      </w:pPr>
      <w:r>
        <w:t>z</w:t>
      </w:r>
      <w:r w:rsidRPr="00865DE6">
        <w:t>letilí žáci a studenti jsou dále povinni</w:t>
      </w:r>
      <w:r>
        <w:t xml:space="preserve"> i</w:t>
      </w:r>
      <w:r w:rsidRPr="00865DE6">
        <w:t>nformovat školu a školské zařízení o změně zdravotní způsobilosti, zdravotních obtížích nebo jiných závažných skutečnostech, které by mohly mít vliv na průběh vzdělávání,</w:t>
      </w:r>
      <w:r>
        <w:t xml:space="preserve"> </w:t>
      </w:r>
      <w:r w:rsidRPr="00865DE6">
        <w:t>dokládat důvody své nepřítomnosti ve vyučování v souladu s podmínkami stanovenými školním řádem,</w:t>
      </w:r>
      <w:r>
        <w:t xml:space="preserve"> </w:t>
      </w:r>
      <w:r w:rsidRPr="00865DE6">
        <w:t xml:space="preserve">oznamovat škole a školskému zařízení údaje podle § 28 odst. 2 a 3 </w:t>
      </w:r>
      <w:r>
        <w:t xml:space="preserve">školského zákona v platném znění </w:t>
      </w:r>
      <w:r w:rsidRPr="00865DE6">
        <w:t>a další údaje, které jsou podstatné pro průběh vzdělávání nebo bezpečnost žáka a studenta, a změny v těchto údajích.</w:t>
      </w:r>
    </w:p>
    <w:p w:rsidR="00865DE6" w:rsidRPr="00865DE6" w:rsidRDefault="00865DE6" w:rsidP="00865DE6">
      <w:pPr>
        <w:pStyle w:val="MojenormalTNR12"/>
        <w:rPr>
          <w:szCs w:val="27"/>
        </w:rPr>
      </w:pPr>
      <w:r>
        <w:rPr>
          <w:szCs w:val="27"/>
        </w:rPr>
        <w:t>Další povinnosti žáků:</w:t>
      </w:r>
    </w:p>
    <w:p w:rsidR="00DC0EEF" w:rsidRDefault="00DC0EEF" w:rsidP="00DC0EEF">
      <w:pPr>
        <w:pStyle w:val="MojenormalTNR12"/>
        <w:numPr>
          <w:ilvl w:val="0"/>
          <w:numId w:val="11"/>
        </w:numPr>
      </w:pPr>
      <w:r>
        <w:t xml:space="preserve">povinnost chodit do školy pravidelně a včas podle rozvrhu hodin a účastnit se všech činností organizovaných školou, </w:t>
      </w:r>
    </w:p>
    <w:p w:rsidR="00DC0EEF" w:rsidRDefault="00DC0EEF" w:rsidP="00DC0EEF">
      <w:pPr>
        <w:pStyle w:val="MojenormalTNR12"/>
        <w:numPr>
          <w:ilvl w:val="0"/>
          <w:numId w:val="11"/>
        </w:numPr>
      </w:pPr>
      <w:r>
        <w:t>povinnost nosit do školy učebnice a školní potřeby podle rozvrhu hodin a pokynů učitelů,</w:t>
      </w:r>
    </w:p>
    <w:p w:rsidR="00DC0EEF" w:rsidRDefault="00DC0EEF" w:rsidP="00DC0EEF">
      <w:pPr>
        <w:pStyle w:val="MojenormalTNR12"/>
        <w:numPr>
          <w:ilvl w:val="0"/>
          <w:numId w:val="11"/>
        </w:numPr>
      </w:pPr>
      <w:r>
        <w:t xml:space="preserve">povinnost </w:t>
      </w:r>
      <w:r w:rsidRPr="00640C76">
        <w:t xml:space="preserve">řádně a systematicky </w:t>
      </w:r>
      <w:r>
        <w:t xml:space="preserve">se </w:t>
      </w:r>
      <w:r w:rsidRPr="00640C76">
        <w:t>připrav</w:t>
      </w:r>
      <w:r>
        <w:t>ovat</w:t>
      </w:r>
      <w:r w:rsidRPr="00640C76">
        <w:t xml:space="preserve"> na vyučování</w:t>
      </w:r>
      <w:r>
        <w:t>,</w:t>
      </w:r>
    </w:p>
    <w:p w:rsidR="006F52C8" w:rsidRDefault="006F52C8" w:rsidP="006F52C8">
      <w:pPr>
        <w:pStyle w:val="MojenormalTNR12"/>
        <w:numPr>
          <w:ilvl w:val="0"/>
          <w:numId w:val="11"/>
        </w:numPr>
      </w:pPr>
      <w:r>
        <w:t xml:space="preserve">povinnost </w:t>
      </w:r>
      <w:r w:rsidRPr="005E7BA9">
        <w:t xml:space="preserve">připravit </w:t>
      </w:r>
      <w:r>
        <w:t xml:space="preserve">se na konzultaci, na kterou má právo v případě omluvené nepřítomnosti, </w:t>
      </w:r>
      <w:r w:rsidRPr="005E7BA9">
        <w:t xml:space="preserve">včetně </w:t>
      </w:r>
      <w:r>
        <w:t>potřebných</w:t>
      </w:r>
      <w:r w:rsidRPr="005E7BA9">
        <w:t xml:space="preserve"> pomůcek</w:t>
      </w:r>
      <w:r>
        <w:t xml:space="preserve"> dle pokynů učitele</w:t>
      </w:r>
      <w:r w:rsidRPr="005E7BA9">
        <w:t xml:space="preserve"> (učebnice, sešity,…),</w:t>
      </w:r>
    </w:p>
    <w:p w:rsidR="00390965" w:rsidRPr="005E7BA9" w:rsidRDefault="00390965" w:rsidP="00390965">
      <w:pPr>
        <w:pStyle w:val="MojenormalTNR12"/>
        <w:numPr>
          <w:ilvl w:val="0"/>
          <w:numId w:val="11"/>
        </w:numPr>
      </w:pPr>
      <w:r>
        <w:t>povinnost účastnit se vyučování a akcí školy aktivně a nenarušovat jejich průběh,</w:t>
      </w:r>
    </w:p>
    <w:p w:rsidR="00376AC6" w:rsidRDefault="004654ED" w:rsidP="00376AC6">
      <w:pPr>
        <w:pStyle w:val="MojenormalTNR12"/>
        <w:numPr>
          <w:ilvl w:val="0"/>
          <w:numId w:val="11"/>
        </w:numPr>
      </w:pPr>
      <w:r>
        <w:t xml:space="preserve">povinnost </w:t>
      </w:r>
      <w:r w:rsidR="00DC0EEF">
        <w:t>účast</w:t>
      </w:r>
      <w:r>
        <w:t>i</w:t>
      </w:r>
      <w:r w:rsidR="00DC0EEF">
        <w:t xml:space="preserve"> na vyučování nepovinných předmětů pro přihlášené žáky, odhlásit </w:t>
      </w:r>
      <w:r w:rsidR="00DC0EEF">
        <w:br/>
        <w:t>se mohou vždy ke konci pololetí,</w:t>
      </w:r>
      <w:r>
        <w:t xml:space="preserve"> písemně s podpisem zákonného zástupce</w:t>
      </w:r>
      <w:r w:rsidR="00376AC6">
        <w:t xml:space="preserve">, </w:t>
      </w:r>
    </w:p>
    <w:p w:rsidR="00376AC6" w:rsidRDefault="004654ED" w:rsidP="00376AC6">
      <w:pPr>
        <w:pStyle w:val="MojenormalTNR12"/>
        <w:numPr>
          <w:ilvl w:val="0"/>
          <w:numId w:val="11"/>
        </w:numPr>
      </w:pPr>
      <w:r>
        <w:t>povinnost d</w:t>
      </w:r>
      <w:r w:rsidRPr="004654ED">
        <w:t>ocházk</w:t>
      </w:r>
      <w:r>
        <w:t xml:space="preserve">y </w:t>
      </w:r>
      <w:r w:rsidRPr="004654ED">
        <w:t>do zájmových kroužků a do školní družiny pro př</w:t>
      </w:r>
      <w:r>
        <w:t>ihlášené žáky</w:t>
      </w:r>
      <w:r w:rsidR="00376AC6">
        <w:t xml:space="preserve">, </w:t>
      </w:r>
      <w:r w:rsidRPr="004654ED">
        <w:t>odhlásit se</w:t>
      </w:r>
      <w:r>
        <w:t xml:space="preserve"> </w:t>
      </w:r>
      <w:r w:rsidRPr="004654ED">
        <w:t>ze zájmových kroužků může žák ke konci pololetí</w:t>
      </w:r>
      <w:r>
        <w:t>, z družiny kdykoli v průběhu docházky, vždy však musí být toto odhlášení písemné a potvrzené zákonným zástupcem (v případě vzdělávání za úplatu je povinen žák zaplatit započatý měsíc),</w:t>
      </w:r>
    </w:p>
    <w:p w:rsidR="00376AC6" w:rsidRDefault="004654ED" w:rsidP="00376AC6">
      <w:pPr>
        <w:pStyle w:val="MojenormalTNR12"/>
        <w:numPr>
          <w:ilvl w:val="0"/>
          <w:numId w:val="11"/>
        </w:numPr>
      </w:pPr>
      <w:r>
        <w:t>povinnost</w:t>
      </w:r>
      <w:r w:rsidRPr="004654ED">
        <w:t xml:space="preserve"> in</w:t>
      </w:r>
      <w:r>
        <w:t xml:space="preserve">tegrovaných žáků se pravidelně účastnit </w:t>
      </w:r>
      <w:r w:rsidRPr="004654ED">
        <w:t>speciálního reedukačního</w:t>
      </w:r>
      <w:r>
        <w:t xml:space="preserve"> doučování dle </w:t>
      </w:r>
      <w:r w:rsidRPr="004654ED">
        <w:t>individuálního vzdělávacího plánu, minimálně jedenkrát týdně</w:t>
      </w:r>
      <w:r>
        <w:t>,</w:t>
      </w:r>
    </w:p>
    <w:p w:rsidR="00DC0EEF" w:rsidRDefault="00DC0EEF" w:rsidP="00376AC6">
      <w:pPr>
        <w:pStyle w:val="MojenormalTNR12"/>
        <w:numPr>
          <w:ilvl w:val="0"/>
          <w:numId w:val="11"/>
        </w:numPr>
      </w:pPr>
      <w:r>
        <w:t>povinnost dbát pokynů pedagogických a provozních pracovníků, dodržování školního řádu a řádů odborných učeben,</w:t>
      </w:r>
    </w:p>
    <w:p w:rsidR="00DC0EEF" w:rsidRDefault="00DC0EEF" w:rsidP="00DC0EEF">
      <w:pPr>
        <w:pStyle w:val="MojenormalTNR12"/>
        <w:numPr>
          <w:ilvl w:val="0"/>
          <w:numId w:val="11"/>
        </w:numPr>
      </w:pPr>
      <w:r>
        <w:t xml:space="preserve">povinnost chodit do školy vhodně a čistě upraven a oblečen, </w:t>
      </w:r>
      <w:r w:rsidR="00376AC6">
        <w:t>dodržovat zásady pravidelné osobní hygieny,</w:t>
      </w:r>
      <w:r>
        <w:t xml:space="preserve">    </w:t>
      </w:r>
    </w:p>
    <w:p w:rsidR="00865DE6" w:rsidRDefault="00865DE6" w:rsidP="00865DE6">
      <w:pPr>
        <w:pStyle w:val="MojenormalTNR12"/>
        <w:numPr>
          <w:ilvl w:val="0"/>
          <w:numId w:val="11"/>
        </w:numPr>
      </w:pPr>
      <w:r>
        <w:t xml:space="preserve">povinnost chovat se slušně </w:t>
      </w:r>
      <w:r w:rsidR="00376AC6">
        <w:t>k dospělým i jiným žákům školy (</w:t>
      </w:r>
      <w:r w:rsidR="00376AC6">
        <w:rPr>
          <w:sz w:val="22"/>
          <w:szCs w:val="22"/>
        </w:rPr>
        <w:t>dodržovat zásady kulturního chování, např. při jednání mezi sebou i s dospělými nepoužívat hrubých a vulgárních výrazů, nezapomínat na slova „prosím“ a „děkuji“, zdravit dospělé osoby pozdravem „dobrý den“,…)</w:t>
      </w:r>
    </w:p>
    <w:p w:rsidR="004654ED" w:rsidRDefault="00DC0EEF" w:rsidP="004654ED">
      <w:pPr>
        <w:pStyle w:val="MojenormalTNR12"/>
        <w:numPr>
          <w:ilvl w:val="0"/>
          <w:numId w:val="11"/>
        </w:numPr>
      </w:pPr>
      <w:r>
        <w:t>povinnost žáků neopouštět p</w:t>
      </w:r>
      <w:r w:rsidR="00865DE6">
        <w:t>řed ukončením vyučování</w:t>
      </w:r>
      <w:r>
        <w:t xml:space="preserve"> </w:t>
      </w:r>
      <w:r w:rsidR="00865DE6">
        <w:t>z bezpečnostních důvodů školní budovu bez vědomí vyučujících</w:t>
      </w:r>
      <w:r>
        <w:t xml:space="preserve">, </w:t>
      </w:r>
      <w:r w:rsidR="00D17141">
        <w:t>(</w:t>
      </w:r>
      <w:r w:rsidR="00D17141">
        <w:rPr>
          <w:sz w:val="22"/>
        </w:rPr>
        <w:t>v</w:t>
      </w:r>
      <w:r w:rsidR="00D17141" w:rsidRPr="005852DF">
        <w:rPr>
          <w:sz w:val="22"/>
        </w:rPr>
        <w:t xml:space="preserve">ýjimkou je odchod domů mezi dopolední a odpolední výukou, o kterém předem třídní učitel ví </w:t>
      </w:r>
      <w:r w:rsidR="00D17141">
        <w:rPr>
          <w:sz w:val="22"/>
        </w:rPr>
        <w:t xml:space="preserve"> - </w:t>
      </w:r>
      <w:r w:rsidR="00D17141" w:rsidRPr="005852DF">
        <w:rPr>
          <w:sz w:val="22"/>
        </w:rPr>
        <w:t xml:space="preserve">na základě písemné informace zákonného zástupce </w:t>
      </w:r>
      <w:r w:rsidR="00D17141">
        <w:rPr>
          <w:sz w:val="22"/>
        </w:rPr>
        <w:br/>
      </w:r>
      <w:r w:rsidR="00D17141" w:rsidRPr="005852DF">
        <w:rPr>
          <w:sz w:val="22"/>
        </w:rPr>
        <w:t>= písemný souhlas zákonných zástupců, že žáci m</w:t>
      </w:r>
      <w:r w:rsidR="00D17141">
        <w:rPr>
          <w:sz w:val="22"/>
        </w:rPr>
        <w:t>ohou během polední přestávky trávit čas i mimo areál školy</w:t>
      </w:r>
      <w:r w:rsidR="00D17141" w:rsidRPr="005852DF">
        <w:rPr>
          <w:sz w:val="22"/>
        </w:rPr>
        <w:t>).</w:t>
      </w:r>
    </w:p>
    <w:p w:rsidR="00EE4885" w:rsidRDefault="00EE4885" w:rsidP="004654ED">
      <w:pPr>
        <w:pStyle w:val="MojenormalTNR12"/>
        <w:numPr>
          <w:ilvl w:val="0"/>
          <w:numId w:val="11"/>
        </w:numPr>
      </w:pPr>
      <w:r>
        <w:t>povinnost nevstupovat do místností, kde neprobíhá výuka a kde není vykonáván dohled dospělou osobou,</w:t>
      </w:r>
    </w:p>
    <w:p w:rsidR="00DC0EEF" w:rsidRDefault="00DC0EEF" w:rsidP="004654ED">
      <w:pPr>
        <w:pStyle w:val="MojenormalTNR12"/>
        <w:numPr>
          <w:ilvl w:val="0"/>
          <w:numId w:val="11"/>
        </w:numPr>
      </w:pPr>
      <w:r w:rsidRPr="004654ED">
        <w:t>povinnost</w:t>
      </w:r>
      <w:r w:rsidR="00865DE6" w:rsidRPr="004654ED">
        <w:t xml:space="preserve"> </w:t>
      </w:r>
      <w:r w:rsidRPr="004654ED">
        <w:t>nez</w:t>
      </w:r>
      <w:r w:rsidR="004654ED">
        <w:t>ů</w:t>
      </w:r>
      <w:r w:rsidRPr="004654ED">
        <w:t xml:space="preserve">stávat v </w:t>
      </w:r>
      <w:r w:rsidR="00865DE6" w:rsidRPr="004654ED">
        <w:t xml:space="preserve">době mimo vyučování ve škole </w:t>
      </w:r>
      <w:r w:rsidRPr="004654ED">
        <w:t>(ve škole v době mimo vyučování mohou žáci z</w:t>
      </w:r>
      <w:r w:rsidR="004654ED">
        <w:t>ů</w:t>
      </w:r>
      <w:r w:rsidRPr="004654ED">
        <w:t xml:space="preserve">stat pouze se se svolením vyučujících a pouze pod </w:t>
      </w:r>
      <w:r w:rsidR="00865DE6" w:rsidRPr="004654ED">
        <w:t>jejich dohledem</w:t>
      </w:r>
      <w:r w:rsidR="004654ED" w:rsidRPr="004654ED">
        <w:t xml:space="preserve"> </w:t>
      </w:r>
      <w:r w:rsidR="004654ED">
        <w:t>–</w:t>
      </w:r>
      <w:r w:rsidR="004654ED" w:rsidRPr="004654ED">
        <w:t xml:space="preserve"> </w:t>
      </w:r>
      <w:r w:rsidR="004654ED">
        <w:t xml:space="preserve">např. </w:t>
      </w:r>
      <w:r w:rsidR="004654ED" w:rsidRPr="004654ED">
        <w:t>pobyt</w:t>
      </w:r>
      <w:r w:rsidR="004654ED">
        <w:t xml:space="preserve"> žáka</w:t>
      </w:r>
      <w:r w:rsidR="004654ED" w:rsidRPr="004654ED">
        <w:t xml:space="preserve"> ve školní jídelně </w:t>
      </w:r>
      <w:r w:rsidR="004654ED">
        <w:t xml:space="preserve">v době oběda, </w:t>
      </w:r>
      <w:r w:rsidR="004654ED" w:rsidRPr="004654ED">
        <w:t xml:space="preserve">pobyt přihlášeného žáka ve školní družině, </w:t>
      </w:r>
      <w:r w:rsidR="004654ED">
        <w:t xml:space="preserve">pobyt žáka v zájmovém </w:t>
      </w:r>
      <w:r w:rsidR="004654ED" w:rsidRPr="004654ED">
        <w:t xml:space="preserve">kroužku, účast </w:t>
      </w:r>
      <w:r w:rsidR="004654ED">
        <w:t xml:space="preserve">žáka </w:t>
      </w:r>
      <w:r w:rsidR="004654ED" w:rsidRPr="004654ED">
        <w:t>na individuálním doučování s</w:t>
      </w:r>
      <w:r w:rsidR="00F97089">
        <w:t> </w:t>
      </w:r>
      <w:r w:rsidR="004654ED" w:rsidRPr="004654ED">
        <w:t>učitelem</w:t>
      </w:r>
      <w:r w:rsidR="00F97089">
        <w:t xml:space="preserve"> apod.</w:t>
      </w:r>
      <w:r>
        <w:t>),</w:t>
      </w:r>
    </w:p>
    <w:p w:rsidR="006F52C8" w:rsidRDefault="00DC0EEF" w:rsidP="006F52C8">
      <w:pPr>
        <w:pStyle w:val="MojenormalTNR12"/>
        <w:numPr>
          <w:ilvl w:val="0"/>
          <w:numId w:val="11"/>
        </w:numPr>
      </w:pPr>
      <w:r>
        <w:t xml:space="preserve">povinnost </w:t>
      </w:r>
      <w:r w:rsidR="006F52C8">
        <w:t>chovat se tak, aby neohrozil zdraví svoje, ani jiných osob,</w:t>
      </w:r>
      <w:r w:rsidR="00865DE6">
        <w:t xml:space="preserve"> žákům jsou zakázány všechny činnosti, které jsou zdraví škodlivé (např. </w:t>
      </w:r>
      <w:r w:rsidR="00376AC6">
        <w:t>zneužívání, držení a distribuce alkoholic</w:t>
      </w:r>
      <w:r w:rsidR="00CB32BF">
        <w:t xml:space="preserve">kých nápojů, tabákových výrobků, návykových a </w:t>
      </w:r>
      <w:r w:rsidR="00376AC6">
        <w:t xml:space="preserve">dalších </w:t>
      </w:r>
      <w:r>
        <w:t xml:space="preserve">zdraví škodlivých látek), </w:t>
      </w:r>
    </w:p>
    <w:p w:rsidR="00EE4885" w:rsidRDefault="00EE4885" w:rsidP="006F52C8">
      <w:pPr>
        <w:pStyle w:val="MojenormalTNR12"/>
        <w:numPr>
          <w:ilvl w:val="0"/>
          <w:numId w:val="11"/>
        </w:numPr>
      </w:pPr>
      <w:r>
        <w:t xml:space="preserve">povinnost podrobit se v </w:t>
      </w:r>
      <w:r>
        <w:rPr>
          <w:sz w:val="22"/>
        </w:rPr>
        <w:t xml:space="preserve">případě podezření na požití alkoholu nebo jiných návykových </w:t>
      </w:r>
      <w:r>
        <w:rPr>
          <w:sz w:val="22"/>
        </w:rPr>
        <w:br/>
        <w:t>a psychotropních látek zkoušce na přítomnost těchto látek</w:t>
      </w:r>
      <w:r w:rsidR="00F64135">
        <w:rPr>
          <w:sz w:val="22"/>
        </w:rPr>
        <w:t xml:space="preserve"> (se souhlasem zákonného zástupce)</w:t>
      </w:r>
      <w:r>
        <w:rPr>
          <w:sz w:val="22"/>
        </w:rPr>
        <w:t>, zkoušku</w:t>
      </w:r>
      <w:r>
        <w:rPr>
          <w:sz w:val="22"/>
          <w:szCs w:val="22"/>
        </w:rPr>
        <w:t xml:space="preserve"> provede určený pracovník školy, případně přivolá policii nebo záchranku,</w:t>
      </w:r>
    </w:p>
    <w:p w:rsidR="006F52C8" w:rsidRDefault="006F52C8" w:rsidP="006F52C8">
      <w:pPr>
        <w:pStyle w:val="MojenormalTNR12"/>
        <w:numPr>
          <w:ilvl w:val="0"/>
          <w:numId w:val="11"/>
        </w:numPr>
      </w:pPr>
      <w:r>
        <w:t>povinnost nenosit do školy předměty, které nesouvisí s výukou a mohly by ohrozit zdraví a bezpečnost jeho nebo jiných osob (např. nože a jiné zbraně, zapalovače, alkoholické nápoje, cigarety a jiné návykové látky, jakékoli jiné nebezpečné předměty nebo předměty ohrožující mravní výchovu žáků,…),</w:t>
      </w:r>
    </w:p>
    <w:p w:rsidR="003C53F1" w:rsidRPr="003C53F1" w:rsidRDefault="003C53F1" w:rsidP="006F52C8">
      <w:pPr>
        <w:pStyle w:val="MojenormalTNR12"/>
        <w:numPr>
          <w:ilvl w:val="0"/>
          <w:numId w:val="11"/>
        </w:numPr>
      </w:pPr>
      <w:r>
        <w:t>povinnost mít n</w:t>
      </w:r>
      <w:r>
        <w:rPr>
          <w:sz w:val="22"/>
          <w:szCs w:val="22"/>
        </w:rPr>
        <w:t xml:space="preserve">ůžky, kružítka a předměty s ostrými hranami uschovány v obalu a používat je pouze na pokyn vyučujícího a za jeho </w:t>
      </w:r>
      <w:r w:rsidRPr="005852DF">
        <w:rPr>
          <w:sz w:val="22"/>
          <w:szCs w:val="22"/>
        </w:rPr>
        <w:t>dozoru</w:t>
      </w:r>
      <w:r>
        <w:rPr>
          <w:sz w:val="22"/>
          <w:szCs w:val="22"/>
        </w:rPr>
        <w:t>,</w:t>
      </w:r>
    </w:p>
    <w:p w:rsidR="003C53F1" w:rsidRDefault="003C53F1" w:rsidP="006F52C8">
      <w:pPr>
        <w:pStyle w:val="MojenormalTNR12"/>
        <w:numPr>
          <w:ilvl w:val="0"/>
          <w:numId w:val="11"/>
        </w:numPr>
      </w:pPr>
      <w:r>
        <w:rPr>
          <w:sz w:val="22"/>
          <w:szCs w:val="22"/>
        </w:rPr>
        <w:t xml:space="preserve">povinnost </w:t>
      </w:r>
      <w:r w:rsidRPr="005852DF">
        <w:rPr>
          <w:sz w:val="22"/>
          <w:szCs w:val="22"/>
        </w:rPr>
        <w:t>nesvač</w:t>
      </w:r>
      <w:r>
        <w:rPr>
          <w:sz w:val="22"/>
          <w:szCs w:val="22"/>
        </w:rPr>
        <w:t>it</w:t>
      </w:r>
      <w:r w:rsidRPr="005852DF">
        <w:rPr>
          <w:sz w:val="22"/>
          <w:szCs w:val="22"/>
        </w:rPr>
        <w:t xml:space="preserve"> a nežvýka</w:t>
      </w:r>
      <w:r>
        <w:rPr>
          <w:sz w:val="22"/>
          <w:szCs w:val="22"/>
        </w:rPr>
        <w:t>t v době vyučování,</w:t>
      </w:r>
    </w:p>
    <w:p w:rsidR="006E71B9" w:rsidRDefault="006F52C8" w:rsidP="006F52C8">
      <w:pPr>
        <w:pStyle w:val="MojenormalTNR12"/>
        <w:numPr>
          <w:ilvl w:val="0"/>
          <w:numId w:val="11"/>
        </w:numPr>
      </w:pPr>
      <w:r>
        <w:t xml:space="preserve">povinnost nenosit zbytečně do školy cenné předměty a větší obnosy peněz (pokud </w:t>
      </w:r>
      <w:r w:rsidR="00D17141">
        <w:br/>
      </w:r>
      <w:r>
        <w:t xml:space="preserve">má nějaké nutné cenné předměty, včetně šperků a mobilních telefonů, má povinnost odkládat je pouze na místa k tomu určená, případně na pokyn vyučujících, kteří je </w:t>
      </w:r>
      <w:r w:rsidR="00927FBA">
        <w:br/>
      </w:r>
      <w:r>
        <w:t>po stanovenou dobu přeberou do úschovy a zajistí jejich bezpečnost),</w:t>
      </w:r>
      <w:r w:rsidR="006E71B9">
        <w:t xml:space="preserve"> </w:t>
      </w:r>
    </w:p>
    <w:p w:rsidR="00DC0EEF" w:rsidRDefault="006E71B9" w:rsidP="006F52C8">
      <w:pPr>
        <w:pStyle w:val="MojenormalTNR12"/>
        <w:numPr>
          <w:ilvl w:val="0"/>
          <w:numId w:val="11"/>
        </w:numPr>
      </w:pPr>
      <w:r>
        <w:t xml:space="preserve">pokud žáci jezdí do školy na jízdním kole či koloběžce, je jejich povinností mít kolo (koloběžku) řádně vybaveno, mají </w:t>
      </w:r>
      <w:proofErr w:type="spellStart"/>
      <w:r>
        <w:t>povinost</w:t>
      </w:r>
      <w:proofErr w:type="spellEnd"/>
      <w:r>
        <w:t xml:space="preserve"> používat při přepravě helmu, povinností </w:t>
      </w:r>
      <w:r w:rsidR="00D17141">
        <w:br/>
      </w:r>
      <w:r>
        <w:t>je kola (koloběžky) ukládat na místa určená do stojanů a kola (koloběžky) řádně zamykat (</w:t>
      </w:r>
      <w:r w:rsidR="00D17141">
        <w:rPr>
          <w:sz w:val="22"/>
        </w:rPr>
        <w:t>z</w:t>
      </w:r>
      <w:r w:rsidRPr="00FA2402">
        <w:rPr>
          <w:sz w:val="22"/>
        </w:rPr>
        <w:t>a neuzamčená kola</w:t>
      </w:r>
      <w:r>
        <w:rPr>
          <w:sz w:val="22"/>
        </w:rPr>
        <w:t xml:space="preserve"> a koloběžky</w:t>
      </w:r>
      <w:r w:rsidRPr="00FA2402">
        <w:rPr>
          <w:sz w:val="22"/>
        </w:rPr>
        <w:t xml:space="preserve"> nepřebírá škola odpovědnost v rámci </w:t>
      </w:r>
      <w:r>
        <w:rPr>
          <w:sz w:val="22"/>
        </w:rPr>
        <w:t>ztráty a pojištění</w:t>
      </w:r>
      <w:r w:rsidR="00D17141">
        <w:rPr>
          <w:sz w:val="22"/>
        </w:rPr>
        <w:t>), je zakázáno používat v budově školy i na školním prostranství kolečkové brusle,</w:t>
      </w:r>
    </w:p>
    <w:p w:rsidR="00376AC6" w:rsidRPr="00952BD1" w:rsidRDefault="00376AC6" w:rsidP="006F52C8">
      <w:pPr>
        <w:pStyle w:val="MojenormalTNR12"/>
        <w:numPr>
          <w:ilvl w:val="0"/>
          <w:numId w:val="11"/>
        </w:numPr>
      </w:pPr>
      <w:r>
        <w:t xml:space="preserve">povinnost </w:t>
      </w:r>
      <w:r>
        <w:rPr>
          <w:sz w:val="22"/>
          <w:szCs w:val="22"/>
        </w:rPr>
        <w:t xml:space="preserve">vypínat a nepoužívat </w:t>
      </w:r>
      <w:r w:rsidR="003C53F1">
        <w:rPr>
          <w:sz w:val="22"/>
          <w:szCs w:val="22"/>
        </w:rPr>
        <w:t xml:space="preserve">mobilní telefony a jiná mobilní zařízení (tablety, notebooky, různé přehrávače hudby apod.) </w:t>
      </w:r>
      <w:r>
        <w:rPr>
          <w:sz w:val="22"/>
          <w:szCs w:val="22"/>
        </w:rPr>
        <w:t>v době vyučování a v době organizace činností na akcích školy, v budově školy i mimo ni (</w:t>
      </w:r>
      <w:r w:rsidR="003C53F1">
        <w:rPr>
          <w:sz w:val="22"/>
          <w:szCs w:val="22"/>
        </w:rPr>
        <w:t xml:space="preserve">např. </w:t>
      </w:r>
      <w:r>
        <w:rPr>
          <w:sz w:val="22"/>
          <w:szCs w:val="22"/>
        </w:rPr>
        <w:t xml:space="preserve">výcvik na kurzu, přednáška nebo organizovaný program </w:t>
      </w:r>
      <w:r w:rsidR="00D17141">
        <w:rPr>
          <w:sz w:val="22"/>
          <w:szCs w:val="22"/>
        </w:rPr>
        <w:br/>
      </w:r>
      <w:r>
        <w:rPr>
          <w:sz w:val="22"/>
          <w:szCs w:val="22"/>
        </w:rPr>
        <w:t>na kurzu, v kině,…)</w:t>
      </w:r>
      <w:r w:rsidR="003C53F1">
        <w:rPr>
          <w:sz w:val="22"/>
          <w:szCs w:val="22"/>
        </w:rPr>
        <w:t>,</w:t>
      </w:r>
      <w:r w:rsidR="00FD1F0F">
        <w:rPr>
          <w:sz w:val="22"/>
          <w:szCs w:val="22"/>
        </w:rPr>
        <w:t xml:space="preserve"> </w:t>
      </w:r>
      <w:r w:rsidR="00FD1F0F" w:rsidRPr="00952BD1">
        <w:rPr>
          <w:color w:val="FF0000"/>
          <w:sz w:val="22"/>
          <w:szCs w:val="22"/>
        </w:rPr>
        <w:t>tato zařízení budou vypnutá v aktovce žáka nebo na místě určeném učitelem</w:t>
      </w:r>
      <w:r w:rsidR="00952BD1">
        <w:rPr>
          <w:color w:val="FF0000"/>
          <w:sz w:val="22"/>
          <w:szCs w:val="22"/>
        </w:rPr>
        <w:t>,</w:t>
      </w:r>
    </w:p>
    <w:p w:rsidR="00952BD1" w:rsidRPr="00952BD1" w:rsidRDefault="00952BD1" w:rsidP="006F52C8">
      <w:pPr>
        <w:pStyle w:val="MojenormalTNR12"/>
        <w:numPr>
          <w:ilvl w:val="0"/>
          <w:numId w:val="11"/>
        </w:numPr>
        <w:rPr>
          <w:color w:val="FF0000"/>
        </w:rPr>
      </w:pPr>
      <w:r w:rsidRPr="00952BD1">
        <w:rPr>
          <w:color w:val="FF0000"/>
          <w:sz w:val="22"/>
          <w:szCs w:val="22"/>
        </w:rPr>
        <w:t xml:space="preserve">povinnost nepoužívat elektrická přenosná zařízení, která nemají školní revize (včetně vlastních nabíječek mobilních telefonů, </w:t>
      </w:r>
      <w:proofErr w:type="spellStart"/>
      <w:r w:rsidRPr="00952BD1">
        <w:rPr>
          <w:color w:val="FF0000"/>
          <w:sz w:val="22"/>
          <w:szCs w:val="22"/>
        </w:rPr>
        <w:t>tabletů</w:t>
      </w:r>
      <w:proofErr w:type="spellEnd"/>
      <w:r w:rsidRPr="00952BD1">
        <w:rPr>
          <w:color w:val="FF0000"/>
          <w:sz w:val="22"/>
          <w:szCs w:val="22"/>
        </w:rPr>
        <w:t>, PC,….),</w:t>
      </w:r>
    </w:p>
    <w:p w:rsidR="00865DE6" w:rsidRDefault="006F52C8" w:rsidP="00865DE6">
      <w:pPr>
        <w:pStyle w:val="MojenormalTNR12"/>
        <w:numPr>
          <w:ilvl w:val="0"/>
          <w:numId w:val="11"/>
        </w:numPr>
      </w:pPr>
      <w:r>
        <w:t>povinnost hlásit bez odkladu vyučujícímu, třídnímu učiteli nebo jinému zaměstnanci školy k</w:t>
      </w:r>
      <w:r w:rsidR="00865DE6">
        <w:t xml:space="preserve">aždý úraz </w:t>
      </w:r>
      <w:r w:rsidR="00D17141">
        <w:t>(vlastní nebo jiného žáka či dospělého), ztrátu osobní věci,</w:t>
      </w:r>
      <w:r w:rsidR="00865DE6">
        <w:t xml:space="preserve"> vznik škody, </w:t>
      </w:r>
      <w:r w:rsidR="00EE4885">
        <w:br/>
      </w:r>
      <w:r w:rsidR="00865DE6">
        <w:t>ke které došlo v souvislosti s činností školy,</w:t>
      </w:r>
      <w:r w:rsidR="00EE4885">
        <w:t xml:space="preserve"> </w:t>
      </w:r>
      <w:r w:rsidR="00EE4885" w:rsidRPr="00EE4885">
        <w:t>o</w:t>
      </w:r>
      <w:r w:rsidR="000F6E56">
        <w:t xml:space="preserve">kolnosti </w:t>
      </w:r>
      <w:r w:rsidR="00EE4885" w:rsidRPr="00EE4885">
        <w:t xml:space="preserve">o úmyslném poškozování </w:t>
      </w:r>
      <w:r w:rsidR="00EE4885">
        <w:t xml:space="preserve">nebo záměru poškodit </w:t>
      </w:r>
      <w:r w:rsidR="00EE4885" w:rsidRPr="00EE4885">
        <w:t>majet</w:t>
      </w:r>
      <w:r w:rsidR="00EE4885">
        <w:t>e</w:t>
      </w:r>
      <w:r w:rsidR="00EE4885" w:rsidRPr="00EE4885">
        <w:t xml:space="preserve">k </w:t>
      </w:r>
      <w:r w:rsidR="00EE4885">
        <w:t xml:space="preserve">či zdraví </w:t>
      </w:r>
      <w:r w:rsidR="00EE4885" w:rsidRPr="00EE4885">
        <w:t>spolužáků nebo zaměstnanců školy</w:t>
      </w:r>
      <w:r w:rsidR="00EE4885">
        <w:t>.</w:t>
      </w:r>
      <w:r w:rsidR="00865DE6">
        <w:t xml:space="preserve"> </w:t>
      </w:r>
    </w:p>
    <w:p w:rsidR="000143F7" w:rsidRDefault="000143F7" w:rsidP="006F52C8">
      <w:pPr>
        <w:pStyle w:val="MojenormalTNR12"/>
      </w:pPr>
      <w:r>
        <w:t xml:space="preserve">Opatření při porušení </w:t>
      </w:r>
      <w:r w:rsidR="00865DE6" w:rsidRPr="00640C76">
        <w:t>povinností stanovených tímto školním řádem</w:t>
      </w:r>
      <w:r>
        <w:t>:</w:t>
      </w:r>
    </w:p>
    <w:p w:rsidR="000143F7" w:rsidRDefault="000143F7" w:rsidP="000143F7">
      <w:pPr>
        <w:pStyle w:val="MojenormalTNR12"/>
        <w:numPr>
          <w:ilvl w:val="0"/>
          <w:numId w:val="11"/>
        </w:numPr>
      </w:pPr>
      <w:r>
        <w:t>žák je napomínán kterýmkoli pracovníkem školy ústně vždy, pokud poruší povinnosti stanovené školním řádem, písemně kterýmkoli vyučujícím za závažnější porušení nebo opakující se drobná porušení povinností stanovených školním řádem (přesný postup stanoví pravidla pro hodnocení výsledků vzdělávání žáků</w:t>
      </w:r>
      <w:r w:rsidR="00927FBA">
        <w:t>)</w:t>
      </w:r>
    </w:p>
    <w:p w:rsidR="00AB3736" w:rsidRPr="00AB3736" w:rsidRDefault="00865DE6" w:rsidP="000143F7">
      <w:pPr>
        <w:pStyle w:val="MojenormalTNR12"/>
        <w:numPr>
          <w:ilvl w:val="0"/>
          <w:numId w:val="11"/>
        </w:numPr>
      </w:pPr>
      <w:r w:rsidRPr="00640C76">
        <w:t>podle zá</w:t>
      </w:r>
      <w:r w:rsidR="00AB3736">
        <w:t xml:space="preserve">važnosti porušení </w:t>
      </w:r>
      <w:r w:rsidR="000143F7">
        <w:t xml:space="preserve">lze </w:t>
      </w:r>
      <w:r w:rsidR="00AB3736">
        <w:t xml:space="preserve">žákovi uložit dle § 17 vyhlášky </w:t>
      </w:r>
      <w:r w:rsidR="00AB3736" w:rsidRPr="00AB3736">
        <w:rPr>
          <w:bCs/>
        </w:rPr>
        <w:t xml:space="preserve">2005/48 Sb. Vyhláška </w:t>
      </w:r>
      <w:r w:rsidR="000143F7">
        <w:rPr>
          <w:bCs/>
        </w:rPr>
        <w:br/>
      </w:r>
      <w:r w:rsidR="00AB3736" w:rsidRPr="00AB3736">
        <w:rPr>
          <w:bCs/>
        </w:rPr>
        <w:t>o základním vzdělávání a některých náležitostech plnění povinné školní d</w:t>
      </w:r>
      <w:r w:rsidR="000143F7">
        <w:rPr>
          <w:bCs/>
        </w:rPr>
        <w:t>ocházky v platném znění:</w:t>
      </w:r>
    </w:p>
    <w:p w:rsidR="00865DE6" w:rsidRPr="00640C76" w:rsidRDefault="00865DE6" w:rsidP="006F52C8">
      <w:pPr>
        <w:pStyle w:val="MojenormalTNR12"/>
      </w:pPr>
      <w:r w:rsidRPr="00640C76">
        <w:t>a) napomenutí třídního učitele,</w:t>
      </w:r>
    </w:p>
    <w:p w:rsidR="00865DE6" w:rsidRPr="00640C76" w:rsidRDefault="00865DE6" w:rsidP="00AB3736">
      <w:pPr>
        <w:pStyle w:val="MojenormalTNR12"/>
      </w:pPr>
      <w:r w:rsidRPr="00640C76">
        <w:t>b) důtku třídního učitele,</w:t>
      </w:r>
    </w:p>
    <w:p w:rsidR="00865DE6" w:rsidRPr="00640C76" w:rsidRDefault="00865DE6" w:rsidP="00AB3736">
      <w:pPr>
        <w:pStyle w:val="MojenormalTNR12"/>
      </w:pPr>
      <w:r w:rsidRPr="00640C76">
        <w:t>c) důtku ředitele školy.</w:t>
      </w:r>
    </w:p>
    <w:p w:rsidR="00824D3B" w:rsidRDefault="000143F7" w:rsidP="005E7BA9">
      <w:pPr>
        <w:pStyle w:val="MojenormalTNR12"/>
        <w:rPr>
          <w:rStyle w:val="apple-converted-space"/>
          <w:rFonts w:ascii="Times New Roman CE" w:hAnsi="Times New Roman CE" w:cs="Times New Roman CE"/>
          <w:color w:val="000000"/>
          <w:sz w:val="27"/>
          <w:szCs w:val="27"/>
          <w:shd w:val="clear" w:color="auto" w:fill="FFFFFF"/>
        </w:rPr>
      </w:pPr>
      <w:r>
        <w:t xml:space="preserve">Důtku třídního učitele je učitel povinen ihned oznámit řediteli školy. </w:t>
      </w:r>
      <w:r w:rsidR="00865DE6" w:rsidRPr="00640C76">
        <w:t xml:space="preserve">Škola neprodleně oznámí uložení napomenutí nebo důtky a jeho důvody prokazatelným způsobem žákovi </w:t>
      </w:r>
      <w:r w:rsidR="004654ED">
        <w:br/>
      </w:r>
      <w:r w:rsidR="00865DE6" w:rsidRPr="00640C76">
        <w:t xml:space="preserve">a jeho zákonnému zástupci </w:t>
      </w:r>
      <w:r>
        <w:t xml:space="preserve">(prostřednictvím </w:t>
      </w:r>
      <w:r w:rsidR="004654ED">
        <w:t xml:space="preserve">informačního </w:t>
      </w:r>
      <w:r>
        <w:t xml:space="preserve">systému </w:t>
      </w:r>
      <w:r w:rsidR="00DB6067">
        <w:t>I-škola</w:t>
      </w:r>
      <w:r>
        <w:t>)</w:t>
      </w:r>
      <w:r w:rsidR="004654ED">
        <w:t>. Ř</w:t>
      </w:r>
      <w:r>
        <w:t>editelské důtky se předávají v písemné podobě zákonnému zástupci osobně</w:t>
      </w:r>
      <w:r w:rsidR="004654ED">
        <w:t xml:space="preserve"> (po předchozím</w:t>
      </w:r>
      <w:r>
        <w:t xml:space="preserve"> schvál</w:t>
      </w:r>
      <w:r w:rsidR="004654ED">
        <w:t>ení</w:t>
      </w:r>
      <w:r>
        <w:t xml:space="preserve"> pedagogick</w:t>
      </w:r>
      <w:r w:rsidR="004654ED">
        <w:t>ou</w:t>
      </w:r>
      <w:r>
        <w:t xml:space="preserve"> rad</w:t>
      </w:r>
      <w:r w:rsidR="004654ED">
        <w:t>ou)</w:t>
      </w:r>
      <w:r>
        <w:t>.</w:t>
      </w:r>
      <w:r w:rsidR="00476A3E">
        <w:t xml:space="preserve"> </w:t>
      </w:r>
      <w:r w:rsidR="00476A3E" w:rsidRPr="00476A3E">
        <w:t xml:space="preserve">Zvláště hrubé slovní a úmyslné fyzické útoky žáka nebo studenta vůči pracovníkům školy nebo školského zařízení se vždy považují za závažné zaviněné porušení povinností stanovených tímto zákonem. </w:t>
      </w:r>
      <w:r w:rsidR="00476A3E">
        <w:t>Ř</w:t>
      </w:r>
      <w:r w:rsidR="00476A3E" w:rsidRPr="00476A3E">
        <w:t>editel školy nebo školského zařízení může v případě závažného zaviněného porušení povinností stanovených tímto zákonem nebo školním nebo vnitřním řádem rozhodnout o podmíněném vyloučení nebo o vyloučení žáka nebo studenta</w:t>
      </w:r>
      <w:r w:rsidR="00F64135">
        <w:t xml:space="preserve"> </w:t>
      </w:r>
      <w:r w:rsidR="00F64135">
        <w:br/>
        <w:t>(</w:t>
      </w:r>
      <w:r w:rsidR="00F64135" w:rsidRPr="00476A3E">
        <w:rPr>
          <w:b/>
        </w:rPr>
        <w:t>v případě, že splnil povinnou školní docházku</w:t>
      </w:r>
      <w:r w:rsidR="00F64135">
        <w:rPr>
          <w:b/>
        </w:rPr>
        <w:t xml:space="preserve">) </w:t>
      </w:r>
      <w:r w:rsidR="00476A3E" w:rsidRPr="00476A3E">
        <w:t xml:space="preserve">ze školy nebo školského zařízení. </w:t>
      </w:r>
      <w:r w:rsidR="00F64135">
        <w:br/>
      </w:r>
      <w:r w:rsidR="00476A3E" w:rsidRPr="00476A3E">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w:t>
      </w:r>
    </w:p>
    <w:p w:rsidR="00824D3B" w:rsidRDefault="00824D3B">
      <w:pPr>
        <w:rPr>
          <w:rStyle w:val="apple-converted-space"/>
          <w:rFonts w:ascii="Times New Roman CE" w:hAnsi="Times New Roman CE" w:cs="Times New Roman CE"/>
          <w:color w:val="000000"/>
          <w:sz w:val="27"/>
          <w:szCs w:val="27"/>
          <w:shd w:val="clear" w:color="auto" w:fill="FFFFFF"/>
        </w:rPr>
      </w:pPr>
      <w:r>
        <w:rPr>
          <w:rStyle w:val="apple-converted-space"/>
          <w:rFonts w:ascii="Times New Roman CE" w:hAnsi="Times New Roman CE" w:cs="Times New Roman CE"/>
          <w:color w:val="000000"/>
          <w:sz w:val="27"/>
          <w:szCs w:val="27"/>
          <w:shd w:val="clear" w:color="auto" w:fill="FFFFFF"/>
        </w:rPr>
        <w:br w:type="page"/>
      </w:r>
    </w:p>
    <w:p w:rsidR="00056521" w:rsidRDefault="00056521" w:rsidP="00824D3B">
      <w:pPr>
        <w:pStyle w:val="Mjnadpis1"/>
        <w:rPr>
          <w:shd w:val="clear" w:color="auto" w:fill="FFFFFF"/>
        </w:rPr>
      </w:pPr>
      <w:bookmarkStart w:id="6" w:name="_Toc417387292"/>
      <w:r>
        <w:rPr>
          <w:shd w:val="clear" w:color="auto" w:fill="FFFFFF"/>
        </w:rPr>
        <w:t>Práva a povinnosti zákonných zástupců</w:t>
      </w:r>
      <w:bookmarkEnd w:id="6"/>
    </w:p>
    <w:p w:rsidR="00D911A0" w:rsidRPr="0009199E" w:rsidRDefault="00D911A0" w:rsidP="00C966CD">
      <w:pPr>
        <w:pStyle w:val="Mjnadpis2"/>
      </w:pPr>
      <w:bookmarkStart w:id="7" w:name="_Toc417387293"/>
      <w:r w:rsidRPr="0009199E">
        <w:t>Práva zákonných zástupců</w:t>
      </w:r>
      <w:bookmarkEnd w:id="7"/>
    </w:p>
    <w:p w:rsidR="00D911A0" w:rsidRDefault="00D911A0" w:rsidP="00056521">
      <w:pPr>
        <w:pStyle w:val="MojenormalTNR12"/>
      </w:pPr>
      <w:r>
        <w:t>Práva zákonných zástupců vůči škole obecně upravuje školský zákon:</w:t>
      </w:r>
    </w:p>
    <w:p w:rsidR="00D911A0" w:rsidRDefault="00D911A0" w:rsidP="00D911A0">
      <w:pPr>
        <w:pStyle w:val="MojenormalTNR12"/>
        <w:numPr>
          <w:ilvl w:val="0"/>
          <w:numId w:val="11"/>
        </w:numPr>
      </w:pPr>
      <w:r>
        <w:t xml:space="preserve">právo </w:t>
      </w:r>
      <w:r w:rsidRPr="00D911A0">
        <w:t>na informace o průběhu a výsledcích vzdělávání</w:t>
      </w:r>
      <w:r>
        <w:t xml:space="preserve"> jejich dítěte</w:t>
      </w:r>
      <w:r w:rsidRPr="00D911A0">
        <w:t>,</w:t>
      </w:r>
      <w:r>
        <w:t xml:space="preserve"> </w:t>
      </w:r>
    </w:p>
    <w:p w:rsidR="00D911A0" w:rsidRDefault="00D911A0" w:rsidP="00D911A0">
      <w:pPr>
        <w:pStyle w:val="MojenormalTNR12"/>
        <w:numPr>
          <w:ilvl w:val="0"/>
          <w:numId w:val="11"/>
        </w:numPr>
      </w:pPr>
      <w:r>
        <w:t xml:space="preserve">právo </w:t>
      </w:r>
      <w:r w:rsidRPr="00D911A0">
        <w:t>voli</w:t>
      </w:r>
      <w:r>
        <w:t>t a být voleni do školské rady,</w:t>
      </w:r>
    </w:p>
    <w:p w:rsidR="00D911A0" w:rsidRDefault="00D911A0" w:rsidP="00D911A0">
      <w:pPr>
        <w:pStyle w:val="MojenormalTNR12"/>
        <w:numPr>
          <w:ilvl w:val="0"/>
          <w:numId w:val="11"/>
        </w:numPr>
      </w:pPr>
      <w:r>
        <w:t xml:space="preserve">právo </w:t>
      </w:r>
      <w:r w:rsidRPr="00D911A0">
        <w:t>vyjadřovat se ke všem rozhodnutím týkajícím se podstatných záležitostí vzdělávání</w:t>
      </w:r>
      <w:r>
        <w:t xml:space="preserve"> jejich dítěte</w:t>
      </w:r>
      <w:r w:rsidRPr="00D911A0">
        <w:t xml:space="preserve">, přičemž jejich vyjádřením musí být věnována </w:t>
      </w:r>
      <w:r>
        <w:t xml:space="preserve">odpovídající </w:t>
      </w:r>
      <w:r w:rsidRPr="00D911A0">
        <w:t>pozornost</w:t>
      </w:r>
      <w:r>
        <w:t>,</w:t>
      </w:r>
    </w:p>
    <w:p w:rsidR="00D911A0" w:rsidRDefault="00D911A0" w:rsidP="00D911A0">
      <w:pPr>
        <w:pStyle w:val="MojenormalTNR12"/>
        <w:numPr>
          <w:ilvl w:val="0"/>
          <w:numId w:val="11"/>
        </w:numPr>
      </w:pPr>
      <w:r>
        <w:t xml:space="preserve">právo </w:t>
      </w:r>
      <w:r w:rsidRPr="00D911A0">
        <w:t xml:space="preserve">na informace a poradenskou pomoc školy nebo školského poradenského zařízení </w:t>
      </w:r>
      <w:r>
        <w:br/>
      </w:r>
      <w:r w:rsidRPr="00D911A0">
        <w:t>v záležitostech týkajících se vzdělávání podle tohoto zákona.</w:t>
      </w:r>
    </w:p>
    <w:p w:rsidR="00B44C6C" w:rsidRPr="00B44C6C" w:rsidRDefault="00B44C6C" w:rsidP="00B44C6C">
      <w:pPr>
        <w:pStyle w:val="MojenormalTNR12"/>
      </w:pPr>
      <w:r>
        <w:t>Další práva zákonných zástupců žáka</w:t>
      </w:r>
    </w:p>
    <w:p w:rsidR="00B44C6C" w:rsidRDefault="00B44C6C" w:rsidP="00D911A0">
      <w:pPr>
        <w:pStyle w:val="MojenormalTNR12"/>
        <w:numPr>
          <w:ilvl w:val="0"/>
          <w:numId w:val="11"/>
        </w:numPr>
      </w:pPr>
      <w:r>
        <w:t>právo na svobodnou volbu školy pro své dítě,</w:t>
      </w:r>
    </w:p>
    <w:p w:rsidR="00D911A0" w:rsidRDefault="00B44C6C" w:rsidP="00D911A0">
      <w:pPr>
        <w:pStyle w:val="MojenormalTNR12"/>
        <w:numPr>
          <w:ilvl w:val="0"/>
          <w:numId w:val="11"/>
        </w:numPr>
      </w:pPr>
      <w:r>
        <w:t xml:space="preserve">právo na veškeré </w:t>
      </w:r>
      <w:r w:rsidRPr="007E42DC">
        <w:t>informace o škole podle zákona č. 106/1999 Sb.</w:t>
      </w:r>
      <w:r>
        <w:t>,</w:t>
      </w:r>
      <w:r w:rsidRPr="007E42DC">
        <w:t xml:space="preserve"> o svobodném přístupu k</w:t>
      </w:r>
      <w:r>
        <w:t> </w:t>
      </w:r>
      <w:r w:rsidRPr="007E42DC">
        <w:t>informacím</w:t>
      </w:r>
      <w:r>
        <w:t>,</w:t>
      </w:r>
    </w:p>
    <w:p w:rsidR="00B44C6C" w:rsidRPr="00B44C6C" w:rsidRDefault="00B44C6C" w:rsidP="00B44C6C">
      <w:pPr>
        <w:pStyle w:val="Odstavecseseznamem"/>
        <w:numPr>
          <w:ilvl w:val="0"/>
          <w:numId w:val="11"/>
        </w:numPr>
        <w:rPr>
          <w:rFonts w:ascii="Times New Roman" w:hAnsi="Times New Roman" w:cs="Times New Roman"/>
          <w:sz w:val="24"/>
          <w:szCs w:val="24"/>
        </w:rPr>
      </w:pPr>
      <w:r w:rsidRPr="00B44C6C">
        <w:rPr>
          <w:rFonts w:ascii="Times New Roman" w:hAnsi="Times New Roman" w:cs="Times New Roman"/>
          <w:sz w:val="24"/>
          <w:szCs w:val="24"/>
        </w:rPr>
        <w:t>nahlížet do výroční zprávy, pořizovat si z ní opisy a výpisy,</w:t>
      </w:r>
    </w:p>
    <w:p w:rsidR="00B44C6C" w:rsidRDefault="00B44C6C" w:rsidP="00B44C6C">
      <w:pPr>
        <w:pStyle w:val="MojenormalTNR12"/>
        <w:numPr>
          <w:ilvl w:val="0"/>
          <w:numId w:val="11"/>
        </w:numPr>
      </w:pPr>
      <w:r w:rsidRPr="007E42DC">
        <w:t xml:space="preserve">právo na vzdělávání v jazyce národnostní menšiny, a to za podmínek stanovených </w:t>
      </w:r>
      <w:r>
        <w:br/>
      </w:r>
      <w:r w:rsidRPr="007E42DC">
        <w:t>v § 14 školského zákona</w:t>
      </w:r>
      <w:r>
        <w:t xml:space="preserve">, </w:t>
      </w:r>
    </w:p>
    <w:p w:rsidR="00B44C6C" w:rsidRDefault="00B44C6C" w:rsidP="00B44C6C">
      <w:pPr>
        <w:pStyle w:val="MojenormalTNR12"/>
        <w:numPr>
          <w:ilvl w:val="0"/>
          <w:numId w:val="11"/>
        </w:numPr>
      </w:pPr>
      <w:r w:rsidRPr="00B44C6C">
        <w:t>u dětí se speciálními vzdělávacími potřebami mají právo na vzdělávání, jehož obsah, f</w:t>
      </w:r>
      <w:r>
        <w:t xml:space="preserve">ormy a metody odpovídají </w:t>
      </w:r>
      <w:r w:rsidRPr="00B44C6C">
        <w:t>vzdělávacím potřebám a možnostem</w:t>
      </w:r>
      <w:r>
        <w:t xml:space="preserve"> těchto dětí</w:t>
      </w:r>
      <w:r w:rsidRPr="00B44C6C">
        <w:t xml:space="preserve">, na vytvoření nezbytných podmínek, které toto vzdělávání umožní, a na poradenskou pomoc školy </w:t>
      </w:r>
      <w:r>
        <w:br/>
      </w:r>
      <w:r w:rsidRPr="00B44C6C">
        <w:t>a školského poradenského zařízení,</w:t>
      </w:r>
      <w:r>
        <w:t xml:space="preserve"> </w:t>
      </w:r>
    </w:p>
    <w:p w:rsidR="00B0085C" w:rsidRDefault="00B0085C" w:rsidP="00B0085C">
      <w:pPr>
        <w:pStyle w:val="MojenormalTNR12"/>
        <w:numPr>
          <w:ilvl w:val="0"/>
          <w:numId w:val="11"/>
        </w:numPr>
      </w:pPr>
      <w:r>
        <w:t xml:space="preserve">právo </w:t>
      </w:r>
      <w:r w:rsidR="00B44C6C" w:rsidRPr="007E42DC">
        <w:t>požádat o přezkou</w:t>
      </w:r>
      <w:r w:rsidR="00B44C6C">
        <w:t>mání výsledků hodnocení žáka,</w:t>
      </w:r>
    </w:p>
    <w:p w:rsidR="008E0082" w:rsidRPr="008E0082" w:rsidRDefault="00B0085C" w:rsidP="00B0085C">
      <w:pPr>
        <w:pStyle w:val="MojenormalTNR12"/>
        <w:numPr>
          <w:ilvl w:val="0"/>
          <w:numId w:val="11"/>
        </w:numPr>
      </w:pPr>
      <w:r>
        <w:t>právo získávat informace mají z i-školy (</w:t>
      </w:r>
      <w:r w:rsidR="008E0082">
        <w:t xml:space="preserve">na adrese </w:t>
      </w:r>
      <w:hyperlink r:id="rId9" w:history="1">
        <w:r w:rsidR="008E0082" w:rsidRPr="008E0082">
          <w:rPr>
            <w:rStyle w:val="Hypertextovodkaz"/>
          </w:rPr>
          <w:t>www.iskola.cz</w:t>
        </w:r>
      </w:hyperlink>
      <w:r>
        <w:t xml:space="preserve">), </w:t>
      </w:r>
      <w:r w:rsidRPr="00B0085C">
        <w:rPr>
          <w:color w:val="000000"/>
        </w:rPr>
        <w:t xml:space="preserve">která se považuje </w:t>
      </w:r>
      <w:r w:rsidR="008E0082">
        <w:rPr>
          <w:color w:val="000000"/>
        </w:rPr>
        <w:br/>
      </w:r>
      <w:r w:rsidRPr="00B0085C">
        <w:rPr>
          <w:color w:val="000000"/>
        </w:rPr>
        <w:t>za prokazatelný způsob komunikace mezi školou a žáky</w:t>
      </w:r>
      <w:r w:rsidR="008E0082">
        <w:rPr>
          <w:color w:val="000000"/>
        </w:rPr>
        <w:t>/</w:t>
      </w:r>
      <w:r w:rsidRPr="00B0085C">
        <w:rPr>
          <w:color w:val="000000"/>
        </w:rPr>
        <w:t>školou a zákonnými zástupci</w:t>
      </w:r>
      <w:r w:rsidR="008E0082">
        <w:rPr>
          <w:color w:val="000000"/>
        </w:rPr>
        <w:t xml:space="preserve"> </w:t>
      </w:r>
      <w:r w:rsidR="008E0082" w:rsidRPr="00B0085C">
        <w:rPr>
          <w:color w:val="000000"/>
        </w:rPr>
        <w:t xml:space="preserve">(každý: učitel, žák, zákonný zástupce je klientem této adresy, má své třídním učitelem přidělené jméno = </w:t>
      </w:r>
      <w:proofErr w:type="spellStart"/>
      <w:r w:rsidR="008E0082" w:rsidRPr="00B0085C">
        <w:rPr>
          <w:color w:val="000000"/>
        </w:rPr>
        <w:t>login</w:t>
      </w:r>
      <w:proofErr w:type="spellEnd"/>
      <w:r w:rsidR="008E0082" w:rsidRPr="00B0085C">
        <w:rPr>
          <w:color w:val="000000"/>
        </w:rPr>
        <w:t>, své vlastní heslo, které může obměňovat, přičemž společný název školy je „sudkov“)</w:t>
      </w:r>
      <w:r w:rsidR="008E0082">
        <w:rPr>
          <w:color w:val="000000"/>
        </w:rPr>
        <w:t xml:space="preserve">; </w:t>
      </w:r>
      <w:r w:rsidR="008E0082">
        <w:t xml:space="preserve">další důležité informace získávají zákonní zástupci žáků na webových stránkách školy  -  adresa je </w:t>
      </w:r>
      <w:hyperlink r:id="rId10" w:history="1">
        <w:r w:rsidR="008E0082" w:rsidRPr="00476A3E">
          <w:rPr>
            <w:rStyle w:val="Hypertextovodkaz"/>
            <w:lang w:eastAsia="ar-SA"/>
          </w:rPr>
          <w:t>www.zssudkov.cz</w:t>
        </w:r>
      </w:hyperlink>
      <w:r w:rsidR="008E0082" w:rsidRPr="00476A3E">
        <w:t xml:space="preserve">; </w:t>
      </w:r>
      <w:r w:rsidR="008E0082">
        <w:t>k předávání informací má rodič také možnost využít e</w:t>
      </w:r>
      <w:r w:rsidR="008E0082" w:rsidRPr="00476A3E">
        <w:rPr>
          <w:color w:val="000000"/>
        </w:rPr>
        <w:t xml:space="preserve">mailovou adresu </w:t>
      </w:r>
      <w:hyperlink r:id="rId11" w:history="1">
        <w:r w:rsidR="008E0082" w:rsidRPr="008E0082">
          <w:rPr>
            <w:rStyle w:val="Hypertextovodkaz"/>
          </w:rPr>
          <w:t>zssudkov@zssudkov.cz</w:t>
        </w:r>
      </w:hyperlink>
    </w:p>
    <w:p w:rsidR="008E0082" w:rsidRDefault="008E0082" w:rsidP="00B0085C">
      <w:pPr>
        <w:pStyle w:val="MojenormalTNR12"/>
        <w:numPr>
          <w:ilvl w:val="0"/>
          <w:numId w:val="11"/>
        </w:numPr>
      </w:pPr>
      <w:r>
        <w:rPr>
          <w:color w:val="000000"/>
        </w:rPr>
        <w:t>právo získávat informace</w:t>
      </w:r>
      <w:r w:rsidR="00B0085C" w:rsidRPr="00B0085C">
        <w:rPr>
          <w:color w:val="000000"/>
        </w:rPr>
        <w:t xml:space="preserve"> na prav</w:t>
      </w:r>
      <w:r w:rsidR="00B0085C">
        <w:t xml:space="preserve">idelných schůzkách s pedagogickými pracovníky, které jsou stanoveny v plánu práce školy; </w:t>
      </w:r>
    </w:p>
    <w:p w:rsidR="00B44C6C" w:rsidRDefault="008E0082" w:rsidP="008E0082">
      <w:pPr>
        <w:pStyle w:val="MojenormalTNR12"/>
        <w:numPr>
          <w:ilvl w:val="0"/>
          <w:numId w:val="11"/>
        </w:numPr>
      </w:pPr>
      <w:r>
        <w:t xml:space="preserve">právo získávat informace </w:t>
      </w:r>
      <w:r w:rsidR="00B0085C">
        <w:t xml:space="preserve">na mimořádných vzájemně předem domluvených individuálních konzultacích (v době vyučování a plnění dohledů nad žáky učitel </w:t>
      </w:r>
      <w:r>
        <w:t xml:space="preserve">tyto </w:t>
      </w:r>
      <w:r w:rsidR="00B0085C">
        <w:t>informace neposkytuje)</w:t>
      </w:r>
      <w:r>
        <w:t>.</w:t>
      </w:r>
    </w:p>
    <w:p w:rsidR="00D911A0" w:rsidRDefault="00D911A0" w:rsidP="00C966CD">
      <w:pPr>
        <w:pStyle w:val="Mjnadpis2"/>
      </w:pPr>
      <w:bookmarkStart w:id="8" w:name="_Toc417387294"/>
      <w:r>
        <w:t>Povinnosti zákonných zástupců</w:t>
      </w:r>
      <w:bookmarkEnd w:id="8"/>
    </w:p>
    <w:p w:rsidR="00D911A0" w:rsidRDefault="00D911A0" w:rsidP="00476A3E">
      <w:pPr>
        <w:pStyle w:val="MojenormalTNR12"/>
      </w:pPr>
      <w:r>
        <w:t>Povinnosti zákonných zástupců obecně upravuje školský zákon, zákon o rodině a další související předpisy:</w:t>
      </w:r>
    </w:p>
    <w:p w:rsidR="00476A3E" w:rsidRDefault="00476A3E" w:rsidP="00476A3E">
      <w:pPr>
        <w:pStyle w:val="MojenormalTNR12"/>
        <w:numPr>
          <w:ilvl w:val="0"/>
          <w:numId w:val="11"/>
        </w:numPr>
        <w:rPr>
          <w:szCs w:val="27"/>
        </w:rPr>
      </w:pPr>
      <w:r>
        <w:t xml:space="preserve">povinnost </w:t>
      </w:r>
      <w:r w:rsidRPr="00476A3E">
        <w:rPr>
          <w:szCs w:val="27"/>
        </w:rPr>
        <w:t xml:space="preserve">zajistit, aby dítě a žák docházel řádně do školy nebo školského zařízení, </w:t>
      </w:r>
    </w:p>
    <w:p w:rsidR="00476A3E" w:rsidRDefault="00476A3E" w:rsidP="00476A3E">
      <w:pPr>
        <w:pStyle w:val="MojenormalTNR12"/>
        <w:numPr>
          <w:ilvl w:val="0"/>
          <w:numId w:val="11"/>
        </w:numPr>
        <w:rPr>
          <w:szCs w:val="27"/>
        </w:rPr>
      </w:pPr>
      <w:r w:rsidRPr="00476A3E">
        <w:rPr>
          <w:szCs w:val="27"/>
        </w:rPr>
        <w:t xml:space="preserve">povinnost na vyzvání ředitele školy nebo školského zařízení se osobně zúčastnit projednání závažných otázek týkajících se vzdělávání dítěte nebo žáka, </w:t>
      </w:r>
    </w:p>
    <w:p w:rsidR="00476A3E" w:rsidRDefault="00476A3E" w:rsidP="00476A3E">
      <w:pPr>
        <w:pStyle w:val="MojenormalTNR12"/>
        <w:numPr>
          <w:ilvl w:val="0"/>
          <w:numId w:val="11"/>
        </w:numPr>
        <w:rPr>
          <w:szCs w:val="27"/>
        </w:rPr>
      </w:pPr>
      <w:r w:rsidRPr="00476A3E">
        <w:rPr>
          <w:szCs w:val="27"/>
        </w:rPr>
        <w:t xml:space="preserve">povinnost informovat školu a školské zařízení o změně zdravotní způsobilosti, zdravotních obtížích dítěte nebo žáka nebo jiných závažných skutečnostech, které </w:t>
      </w:r>
      <w:r>
        <w:rPr>
          <w:szCs w:val="27"/>
        </w:rPr>
        <w:br/>
      </w:r>
      <w:r w:rsidRPr="00476A3E">
        <w:rPr>
          <w:szCs w:val="27"/>
        </w:rPr>
        <w:t xml:space="preserve">by mohly mít vliv na průběh vzdělávání, </w:t>
      </w:r>
    </w:p>
    <w:p w:rsidR="00213E9D" w:rsidRPr="00213E9D" w:rsidRDefault="00476A3E" w:rsidP="00213E9D">
      <w:pPr>
        <w:pStyle w:val="MojenormalTNR12"/>
        <w:numPr>
          <w:ilvl w:val="0"/>
          <w:numId w:val="11"/>
        </w:numPr>
        <w:rPr>
          <w:sz w:val="22"/>
          <w:szCs w:val="22"/>
        </w:rPr>
      </w:pPr>
      <w:r w:rsidRPr="00213E9D">
        <w:rPr>
          <w:szCs w:val="27"/>
        </w:rPr>
        <w:t xml:space="preserve">povinnost dokládat důvody nepřítomnosti dítěte a žáka ve vyučování v souladu </w:t>
      </w:r>
      <w:r w:rsidRPr="00213E9D">
        <w:rPr>
          <w:szCs w:val="27"/>
        </w:rPr>
        <w:br/>
        <w:t xml:space="preserve">s podmínkami stanovenými školním řádem, </w:t>
      </w:r>
    </w:p>
    <w:p w:rsidR="00476A3E" w:rsidRPr="00476A3E" w:rsidRDefault="00476A3E" w:rsidP="00B44C6C">
      <w:pPr>
        <w:pStyle w:val="MojenormalTNR12"/>
        <w:numPr>
          <w:ilvl w:val="0"/>
          <w:numId w:val="11"/>
        </w:numPr>
      </w:pPr>
      <w:r w:rsidRPr="00476A3E">
        <w:t>povinnost oznamovat škole a školskému zařízení údaje podle § 28 odst. 2 a 3 školského zákona v platném znění a další údaje, které jsou podstatné pro průběh vzdělávání nebo bezpečnost dítěte a žáka, a změny v těchto údajích</w:t>
      </w:r>
      <w:r w:rsidR="00213E9D">
        <w:t xml:space="preserve"> (jedná se zejména o tyto údaje žáka </w:t>
      </w:r>
      <w:r w:rsidR="00213E9D">
        <w:br/>
        <w:t xml:space="preserve">- </w:t>
      </w:r>
      <w:r w:rsidR="00213E9D" w:rsidRPr="00213E9D">
        <w:rPr>
          <w:sz w:val="22"/>
          <w:szCs w:val="22"/>
        </w:rPr>
        <w:t xml:space="preserve">jméno a příjmení, datum narození, rodné číslo, státní občanství a místo trvalého pobytu, údaje </w:t>
      </w:r>
      <w:r w:rsidR="00213E9D" w:rsidRPr="00213E9D">
        <w:rPr>
          <w:sz w:val="22"/>
          <w:szCs w:val="22"/>
        </w:rPr>
        <w:br/>
        <w:t>o předchozím vzdělávání, zdravotní pojišťovnu, skutečnost, zda je dítě zdravotně postižené nebo zdravotně znevýhodněné, včetně údaje o druhu postižení nebo znevýhodnění, jméno a příjmení zákonného zástupce, místo trvalého pobytu a adresu pro doručování písemností a telefonické případně emailové spojení)</w:t>
      </w:r>
      <w:r w:rsidR="00213E9D">
        <w:rPr>
          <w:sz w:val="22"/>
          <w:szCs w:val="22"/>
        </w:rPr>
        <w:t>,</w:t>
      </w:r>
    </w:p>
    <w:p w:rsidR="00D911A0" w:rsidRPr="00476A3E" w:rsidRDefault="00476A3E" w:rsidP="00B44C6C">
      <w:pPr>
        <w:pStyle w:val="MojenormalTNR12"/>
        <w:numPr>
          <w:ilvl w:val="0"/>
          <w:numId w:val="11"/>
        </w:numPr>
      </w:pPr>
      <w:r>
        <w:rPr>
          <w:szCs w:val="27"/>
        </w:rPr>
        <w:t xml:space="preserve">povinnost </w:t>
      </w:r>
      <w:r w:rsidR="00B44C6C" w:rsidRPr="00476A3E">
        <w:rPr>
          <w:shd w:val="clear" w:color="auto" w:fill="FFFFFF"/>
        </w:rPr>
        <w:t xml:space="preserve">přihlásit dítě k zápisu k povinné školní docházce, a to v době od 15. ledna </w:t>
      </w:r>
      <w:r>
        <w:rPr>
          <w:shd w:val="clear" w:color="auto" w:fill="FFFFFF"/>
        </w:rPr>
        <w:br/>
      </w:r>
      <w:r w:rsidR="00B44C6C" w:rsidRPr="00476A3E">
        <w:rPr>
          <w:shd w:val="clear" w:color="auto" w:fill="FFFFFF"/>
        </w:rPr>
        <w:t>do 15. února kalendářního roku, v němž má dítě zahájit povinnou školní docházku</w:t>
      </w:r>
    </w:p>
    <w:p w:rsidR="00476A3E" w:rsidRPr="00476A3E" w:rsidRDefault="00476A3E" w:rsidP="00476A3E">
      <w:pPr>
        <w:pStyle w:val="MojenormalTNR12"/>
        <w:rPr>
          <w:shd w:val="clear" w:color="auto" w:fill="FFFFFF"/>
        </w:rPr>
      </w:pPr>
      <w:r>
        <w:rPr>
          <w:shd w:val="clear" w:color="auto" w:fill="FFFFFF"/>
        </w:rPr>
        <w:t>Další povinnosti zákonných zástupců:</w:t>
      </w:r>
    </w:p>
    <w:p w:rsidR="00E94C61" w:rsidRDefault="00E94C61" w:rsidP="00E94C61">
      <w:pPr>
        <w:pStyle w:val="MojenormalTNR12"/>
        <w:numPr>
          <w:ilvl w:val="0"/>
          <w:numId w:val="11"/>
        </w:numPr>
        <w:rPr>
          <w:shd w:val="clear" w:color="auto" w:fill="FFFFFF"/>
        </w:rPr>
      </w:pPr>
      <w:r w:rsidRPr="00E94C61">
        <w:rPr>
          <w:shd w:val="clear" w:color="auto" w:fill="FFFFFF"/>
        </w:rPr>
        <w:t xml:space="preserve">povinnost zákonného zástupce seznámit se s tímto školním řádem, což stvrzuje svým podpisem při osobní konzultaci ve škole nebo vyplněním čestného prohlášení, současně s tím uděluje souhlas </w:t>
      </w:r>
      <w:r w:rsidRPr="00E94C61">
        <w:rPr>
          <w:sz w:val="22"/>
        </w:rPr>
        <w:t xml:space="preserve">s případným provedením zkoušky u žáka v případě podezření na požití alkoholu nebo jiných návykových a psychotropních látek, </w:t>
      </w:r>
    </w:p>
    <w:p w:rsidR="00E94C61" w:rsidRPr="00E94C61" w:rsidRDefault="00E94C61" w:rsidP="00E94C61">
      <w:pPr>
        <w:pStyle w:val="MojenormalTNR12"/>
        <w:numPr>
          <w:ilvl w:val="0"/>
          <w:numId w:val="11"/>
        </w:numPr>
        <w:rPr>
          <w:u w:val="single"/>
        </w:rPr>
      </w:pPr>
      <w:r w:rsidRPr="00E94C61">
        <w:rPr>
          <w:shd w:val="clear" w:color="auto" w:fill="FFFFFF"/>
        </w:rPr>
        <w:t xml:space="preserve">povinnost </w:t>
      </w:r>
      <w:r>
        <w:t xml:space="preserve">dokládat důvody pro omluvení nepřítomnosti žáka ve vyučování nejpozději </w:t>
      </w:r>
      <w:r>
        <w:br/>
        <w:t xml:space="preserve">do </w:t>
      </w:r>
      <w:r w:rsidRPr="005852DF">
        <w:t>3 kalendářních dnů od</w:t>
      </w:r>
      <w:r>
        <w:t xml:space="preserve"> počátku nepřítomnosti žáka,</w:t>
      </w:r>
    </w:p>
    <w:p w:rsidR="00E94C61" w:rsidRDefault="00E94C61" w:rsidP="00BB6E71">
      <w:pPr>
        <w:pStyle w:val="MojenormalTNR12"/>
        <w:numPr>
          <w:ilvl w:val="0"/>
          <w:numId w:val="11"/>
        </w:numPr>
      </w:pPr>
      <w:r>
        <w:t xml:space="preserve">povinnost zákonného zástupce žáka informovat </w:t>
      </w:r>
      <w:r w:rsidRPr="00306B9A">
        <w:t xml:space="preserve">o předem známé nepřítomnosti žáka </w:t>
      </w:r>
      <w:r>
        <w:t xml:space="preserve">písemně minimálně den předem  na tiskopise </w:t>
      </w:r>
      <w:r w:rsidRPr="00306B9A">
        <w:t>„Žádost o uvolnění z vyučování z předem známých důvodů</w:t>
      </w:r>
      <w:r>
        <w:t xml:space="preserve">“, nebo na předem domluvené osobní návštěvě ve škole, uskutečněné ještě před vlastní absencí žáka, </w:t>
      </w:r>
      <w:r w:rsidRPr="00306B9A">
        <w:t>o existenci nepředpokládané a skutečně vzniklé absenci žáka, včetně důvodu</w:t>
      </w:r>
      <w:r>
        <w:t xml:space="preserve"> neprodleně </w:t>
      </w:r>
      <w:r w:rsidRPr="00E94C61">
        <w:t>telefonicky</w:t>
      </w:r>
      <w:r>
        <w:t xml:space="preserve">, nebo osobní návštěvou </w:t>
      </w:r>
      <w:proofErr w:type="gramStart"/>
      <w:r>
        <w:t xml:space="preserve">vyučujícího,  </w:t>
      </w:r>
      <w:r w:rsidRPr="00306B9A">
        <w:t>nejpozději</w:t>
      </w:r>
      <w:proofErr w:type="gramEnd"/>
      <w:r w:rsidRPr="00306B9A">
        <w:t xml:space="preserve"> </w:t>
      </w:r>
      <w:r w:rsidR="00BB6E71" w:rsidRPr="00306B9A">
        <w:t xml:space="preserve">však </w:t>
      </w:r>
      <w:r w:rsidRPr="00306B9A">
        <w:t>3. den</w:t>
      </w:r>
      <w:r w:rsidR="00BB6E71">
        <w:t xml:space="preserve"> od počátku nepřítomnosti žáka, </w:t>
      </w:r>
      <w:r w:rsidRPr="006B1C6B">
        <w:t xml:space="preserve">při návratu žáka do školy </w:t>
      </w:r>
      <w:r w:rsidR="00BB6E71">
        <w:t>potvrdí</w:t>
      </w:r>
      <w:r w:rsidRPr="006B1C6B">
        <w:t xml:space="preserve"> zákonný zástupce </w:t>
      </w:r>
      <w:r w:rsidR="00BB6E71">
        <w:t xml:space="preserve">skutečné </w:t>
      </w:r>
      <w:r w:rsidRPr="006B1C6B">
        <w:t xml:space="preserve">důvody a </w:t>
      </w:r>
      <w:r>
        <w:t xml:space="preserve">skutečnou </w:t>
      </w:r>
      <w:r w:rsidRPr="006B1C6B">
        <w:t xml:space="preserve">délku nepřítomnosti </w:t>
      </w:r>
      <w:r w:rsidR="00BB6E71">
        <w:t xml:space="preserve">žáka </w:t>
      </w:r>
      <w:r w:rsidRPr="006B1C6B">
        <w:t>prostřednictvím omluvného li</w:t>
      </w:r>
      <w:r>
        <w:t xml:space="preserve">stu, který </w:t>
      </w:r>
      <w:r w:rsidRPr="006B1C6B">
        <w:t xml:space="preserve"> předloží žák třídnímu učiteli </w:t>
      </w:r>
      <w:r w:rsidR="00BB6E71">
        <w:t xml:space="preserve">ihned po návratu do školy, nejpozději </w:t>
      </w:r>
      <w:r w:rsidRPr="00306B9A">
        <w:t>do 2 dnů</w:t>
      </w:r>
      <w:r w:rsidRPr="00BB6E71">
        <w:t xml:space="preserve"> po návratu do školy</w:t>
      </w:r>
      <w:r w:rsidR="00BB6E71">
        <w:t>,</w:t>
      </w:r>
    </w:p>
    <w:p w:rsidR="00BB6E71" w:rsidRDefault="00BB6E71" w:rsidP="00E94C61">
      <w:pPr>
        <w:pStyle w:val="MojenormalTNR12"/>
        <w:numPr>
          <w:ilvl w:val="0"/>
          <w:numId w:val="11"/>
        </w:numPr>
      </w:pPr>
      <w:r>
        <w:t xml:space="preserve">povinnost zákonného zástupce oznámit písemně škole </w:t>
      </w:r>
      <w:r w:rsidR="00E94C61" w:rsidRPr="00306B9A">
        <w:t xml:space="preserve">odchod žáka </w:t>
      </w:r>
      <w:r w:rsidRPr="00306B9A">
        <w:t>v průběhu</w:t>
      </w:r>
      <w:r w:rsidR="00E94C61" w:rsidRPr="00306B9A">
        <w:t> vyučování</w:t>
      </w:r>
      <w:r w:rsidR="00E94C61" w:rsidRPr="005852DF">
        <w:t xml:space="preserve"> </w:t>
      </w:r>
      <w:r w:rsidR="00E94C61" w:rsidRPr="00BB6E71">
        <w:t>na tiskopise</w:t>
      </w:r>
      <w:r w:rsidR="00E94C61" w:rsidRPr="00306B9A">
        <w:t xml:space="preserve"> „Žádost o uvolnění z vyučování během dne“</w:t>
      </w:r>
      <w:r w:rsidR="00F64135">
        <w:t>,</w:t>
      </w:r>
      <w:r w:rsidR="00E94C61" w:rsidRPr="005852DF">
        <w:t xml:space="preserve"> kter</w:t>
      </w:r>
      <w:r w:rsidR="00F64135">
        <w:t>ý</w:t>
      </w:r>
      <w:r w:rsidR="00E94C61" w:rsidRPr="005852DF">
        <w:t xml:space="preserve"> žák předem odevzdá třídnímu učiteli</w:t>
      </w:r>
      <w:r>
        <w:t>, (</w:t>
      </w:r>
      <w:r w:rsidR="00E94C61" w:rsidRPr="00306B9A">
        <w:t xml:space="preserve">o uvolnění žáka na jednu hodinu </w:t>
      </w:r>
      <w:r w:rsidR="00E94C61" w:rsidRPr="00BB6E71">
        <w:t>žádá zákonný zástupce</w:t>
      </w:r>
      <w:r w:rsidR="00E94C61" w:rsidRPr="00306B9A">
        <w:t xml:space="preserve"> vyučujícího daného předmětu, o uvolnění na více hodin v daném dni </w:t>
      </w:r>
      <w:r w:rsidRPr="00306B9A">
        <w:t xml:space="preserve">nebo celý den </w:t>
      </w:r>
      <w:r w:rsidRPr="00BB6E71">
        <w:t>žádá zákonný zástupce</w:t>
      </w:r>
      <w:r w:rsidRPr="00306B9A">
        <w:t xml:space="preserve"> </w:t>
      </w:r>
      <w:r w:rsidR="00E94C61" w:rsidRPr="00306B9A">
        <w:t>třídního učitele,</w:t>
      </w:r>
      <w:r w:rsidRPr="00306B9A">
        <w:t xml:space="preserve"> </w:t>
      </w:r>
      <w:r w:rsidR="00E94C61" w:rsidRPr="00306B9A">
        <w:t xml:space="preserve">o uvolnění na více dní </w:t>
      </w:r>
      <w:r>
        <w:t xml:space="preserve">žádá zákonný zástupce </w:t>
      </w:r>
      <w:r w:rsidR="00E94C61" w:rsidRPr="00306B9A">
        <w:t>ředitele školy</w:t>
      </w:r>
      <w:r w:rsidRPr="00306B9A">
        <w:t>, v tomto případě vždy písemně</w:t>
      </w:r>
      <w:r>
        <w:t>),</w:t>
      </w:r>
    </w:p>
    <w:p w:rsidR="00BB6E71" w:rsidRDefault="00BB6E71" w:rsidP="00E94C61">
      <w:pPr>
        <w:pStyle w:val="MojenormalTNR12"/>
        <w:numPr>
          <w:ilvl w:val="0"/>
          <w:numId w:val="11"/>
        </w:numPr>
      </w:pPr>
      <w:r>
        <w:t xml:space="preserve">povinnost zákonného zástupce doložit </w:t>
      </w:r>
      <w:r w:rsidR="00E94C61" w:rsidRPr="00EF02E1">
        <w:t>ve zcela výjimečných, individuálně stanovených případech (především v případě časté nepřítomnosti žáka nasvědčující zanedbávání školní docházky)</w:t>
      </w:r>
      <w:r w:rsidR="00E94C61">
        <w:t xml:space="preserve"> na omluvu nepřítomnosti </w:t>
      </w:r>
      <w:r>
        <w:t xml:space="preserve">žáka </w:t>
      </w:r>
      <w:r w:rsidR="00E94C61">
        <w:t>lékařské potvrzení</w:t>
      </w:r>
      <w:r>
        <w:t xml:space="preserve">, </w:t>
      </w:r>
    </w:p>
    <w:p w:rsidR="00213E9D" w:rsidRDefault="00E94C61" w:rsidP="00213E9D">
      <w:pPr>
        <w:pStyle w:val="MojenormalTNR12"/>
        <w:numPr>
          <w:ilvl w:val="0"/>
          <w:numId w:val="11"/>
        </w:numPr>
      </w:pPr>
      <w:r w:rsidRPr="0063767F">
        <w:t xml:space="preserve">neomluvená absence žáka bude řešena kázeňským postihem a pohovorem se zákonným zástupcem žáka (do 10 vyučovacích hodin), svoláním školní výchovné komise </w:t>
      </w:r>
      <w:r w:rsidR="00BB6E71">
        <w:br/>
        <w:t>(do 25 hodin), v</w:t>
      </w:r>
      <w:r w:rsidRPr="0063767F">
        <w:t xml:space="preserve"> případě pokračujícího záškoláctví oznámením příslušnému orgánu sociálně – právní ochrany dětí a pověřenému obecnímu úřadu (met</w:t>
      </w:r>
      <w:r w:rsidR="00213E9D">
        <w:t>odický pokyn</w:t>
      </w:r>
      <w:r w:rsidRPr="0063767F">
        <w:t xml:space="preserve"> MŠMT </w:t>
      </w:r>
      <w:r w:rsidR="00213E9D">
        <w:br/>
      </w:r>
      <w:proofErr w:type="gramStart"/>
      <w:r w:rsidRPr="0063767F">
        <w:t>č.j.</w:t>
      </w:r>
      <w:proofErr w:type="gramEnd"/>
      <w:r w:rsidRPr="0063767F">
        <w:t xml:space="preserve"> </w:t>
      </w:r>
      <w:r w:rsidRPr="00661164">
        <w:t>10 194/2002-14</w:t>
      </w:r>
      <w:r>
        <w:t>)</w:t>
      </w:r>
      <w:r w:rsidR="00213E9D">
        <w:t>,</w:t>
      </w:r>
    </w:p>
    <w:p w:rsidR="00213E9D" w:rsidRPr="0063767F" w:rsidRDefault="00213E9D" w:rsidP="00306B9A">
      <w:pPr>
        <w:pStyle w:val="MojenormalTNR12"/>
        <w:numPr>
          <w:ilvl w:val="0"/>
          <w:numId w:val="11"/>
        </w:numPr>
      </w:pPr>
      <w:r>
        <w:t xml:space="preserve">povinnost zákonných zástupců podle § 8, 9 a </w:t>
      </w:r>
      <w:proofErr w:type="gramStart"/>
      <w:r>
        <w:t>10  zákona</w:t>
      </w:r>
      <w:proofErr w:type="gramEnd"/>
      <w:r>
        <w:t xml:space="preserve"> 258/2000 Sb., o ochraně veřejného zdraví, ve znění pozdějších předpisů povinni </w:t>
      </w:r>
      <w:r w:rsidRPr="00306B9A">
        <w:t xml:space="preserve">v případě účasti jejich dítěte </w:t>
      </w:r>
      <w:r w:rsidRPr="00306B9A">
        <w:br/>
        <w:t xml:space="preserve">ve věku do 15 let na školní akci organizovanou na dobu delší než 5 dnů, s přespáním, s přihlášeným počtem 30 a více dětí, předložit škole potvrzení zdravotní způsobilosti </w:t>
      </w:r>
      <w:r w:rsidRPr="00306B9A">
        <w:br/>
        <w:t xml:space="preserve">pro účast na této akci, toto potvrzení vydává praktický lékař pro děti a dorost, tento posudek má platnost jeden rok od data vystavení, pokud během této doby nedošlo </w:t>
      </w:r>
      <w:r w:rsidRPr="00306B9A">
        <w:br/>
        <w:t>ke změně zdravotní způsobilosti dítěte</w:t>
      </w:r>
      <w:r w:rsidR="00306B9A" w:rsidRPr="00306B9A">
        <w:t xml:space="preserve"> zároveň rodič písemně potvrdí </w:t>
      </w:r>
      <w:r w:rsidRPr="00306B9A">
        <w:t xml:space="preserve">škole, že dítě nejeví známky akutního onemocnění (např. horečky, průjmu), a </w:t>
      </w:r>
      <w:r w:rsidR="00306B9A" w:rsidRPr="00306B9A">
        <w:t xml:space="preserve">že </w:t>
      </w:r>
      <w:r w:rsidRPr="00306B9A">
        <w:t>ve 14 kalendářních dnech před odjezdem na tuto akci nepřišlo do styku s fyzickou osobou nemocnou infekčním onemocněním nebo podezřelou z nákazy ani mu není nařízeno karanténní opatření. Toto písemné prohlášení zákonného zástupce nesmí být starší než jeden den</w:t>
      </w:r>
      <w:r w:rsidR="002E3545">
        <w:t xml:space="preserve"> </w:t>
      </w:r>
      <w:r w:rsidR="00306B9A" w:rsidRPr="00306B9A">
        <w:t>a musí být předáno nejpozději v</w:t>
      </w:r>
      <w:r w:rsidRPr="00306B9A">
        <w:t> den odjezdu vedoucímu akce</w:t>
      </w:r>
      <w:r w:rsidR="00306B9A">
        <w:t>.</w:t>
      </w:r>
    </w:p>
    <w:p w:rsidR="00056521" w:rsidRDefault="00056521" w:rsidP="00056521">
      <w:pPr>
        <w:pStyle w:val="Mjnadpis1"/>
        <w:rPr>
          <w:shd w:val="clear" w:color="auto" w:fill="FFFFFF"/>
        </w:rPr>
      </w:pPr>
      <w:bookmarkStart w:id="9" w:name="_Toc417387295"/>
      <w:r>
        <w:rPr>
          <w:shd w:val="clear" w:color="auto" w:fill="FFFFFF"/>
        </w:rPr>
        <w:t>Pravidla vzájemných vztahů s pedagogickými pracovníky</w:t>
      </w:r>
      <w:bookmarkEnd w:id="9"/>
    </w:p>
    <w:p w:rsidR="00DB6067" w:rsidRPr="00DB6067" w:rsidRDefault="00DB6067" w:rsidP="00DB6067">
      <w:pPr>
        <w:pStyle w:val="MojenormalTNR12"/>
        <w:numPr>
          <w:ilvl w:val="0"/>
          <w:numId w:val="11"/>
        </w:numPr>
        <w:rPr>
          <w:shd w:val="clear" w:color="auto" w:fill="FFFFFF"/>
        </w:rPr>
      </w:pPr>
      <w:r>
        <w:t>v</w:t>
      </w:r>
      <w:r w:rsidR="00306B9A">
        <w:t>zájemné vztahy žáků mezi sebou, žáků s pedagogickými pracovníky, žáků k ostatním do</w:t>
      </w:r>
      <w:r w:rsidR="00BE285E">
        <w:t>spělým osobám ve škole, zákonných</w:t>
      </w:r>
      <w:r w:rsidR="00306B9A">
        <w:t xml:space="preserve"> zástupců mezi sebou, zákonný</w:t>
      </w:r>
      <w:r w:rsidR="00BE285E">
        <w:t>ch</w:t>
      </w:r>
      <w:r w:rsidR="00306B9A">
        <w:t xml:space="preserve"> zástupců k ostatním žákům školy, zákonný</w:t>
      </w:r>
      <w:r w:rsidR="00BE285E">
        <w:t>ch</w:t>
      </w:r>
      <w:r w:rsidR="00306B9A">
        <w:t xml:space="preserve"> zástupců s pedagogickými a ostatními pracovníky školy, pedagogic</w:t>
      </w:r>
      <w:r w:rsidR="00BE285E">
        <w:t>kých a ostatních pracovníků školy mezi sebou a k žákům a zákonným zástupcům</w:t>
      </w:r>
      <w:r w:rsidR="00306B9A">
        <w:t xml:space="preserve"> vychází ze základních pravidel slušného chování</w:t>
      </w:r>
      <w:r w:rsidR="00BE285E">
        <w:t xml:space="preserve">, </w:t>
      </w:r>
      <w:r w:rsidR="00306B9A">
        <w:t>ze základních právních předpisů této země</w:t>
      </w:r>
      <w:r w:rsidR="00BE285E">
        <w:t xml:space="preserve"> a z tohoto školního řádu</w:t>
      </w:r>
      <w:r>
        <w:t>,</w:t>
      </w:r>
    </w:p>
    <w:p w:rsidR="00DB6067" w:rsidRPr="00DB6067" w:rsidRDefault="00DB6067" w:rsidP="00DB6067">
      <w:pPr>
        <w:pStyle w:val="MojenormalTNR12"/>
        <w:numPr>
          <w:ilvl w:val="0"/>
          <w:numId w:val="11"/>
        </w:numPr>
        <w:rPr>
          <w:shd w:val="clear" w:color="auto" w:fill="FFFFFF"/>
        </w:rPr>
      </w:pPr>
      <w:r>
        <w:t>z</w:t>
      </w:r>
      <w:r w:rsidR="006F52C8" w:rsidRPr="00640C76">
        <w:t xml:space="preserve">vláště hrubé slovní a úmyslné fyzické útoky </w:t>
      </w:r>
      <w:r w:rsidR="00BE285E">
        <w:t>dospělých osob vůči sobě nebo vůči žákům budou řešeny v </w:t>
      </w:r>
      <w:proofErr w:type="spellStart"/>
      <w:r w:rsidR="00BE285E">
        <w:t>občansko</w:t>
      </w:r>
      <w:proofErr w:type="spellEnd"/>
      <w:r w:rsidR="00BE285E">
        <w:t xml:space="preserve"> právních sporech nebo v trestním </w:t>
      </w:r>
      <w:r>
        <w:t>řízení,</w:t>
      </w:r>
      <w:r w:rsidR="00BE285E">
        <w:t xml:space="preserve"> </w:t>
      </w:r>
    </w:p>
    <w:p w:rsidR="00056521" w:rsidRDefault="00DB6067" w:rsidP="00DB6067">
      <w:pPr>
        <w:pStyle w:val="MojenormalTNR12"/>
        <w:numPr>
          <w:ilvl w:val="0"/>
          <w:numId w:val="11"/>
        </w:numPr>
        <w:rPr>
          <w:shd w:val="clear" w:color="auto" w:fill="FFFFFF"/>
        </w:rPr>
      </w:pPr>
      <w:r>
        <w:t>z</w:t>
      </w:r>
      <w:r w:rsidR="00BE285E" w:rsidRPr="00640C76">
        <w:t xml:space="preserve">vláště hrubé slovní a úmyslné fyzické útoky </w:t>
      </w:r>
      <w:r w:rsidR="00BE285E">
        <w:t>žáků vůči sobě nebo vůči dospělým osobám zde jmenovaným</w:t>
      </w:r>
      <w:r w:rsidR="006F52C8" w:rsidRPr="00640C76">
        <w:t xml:space="preserve"> se vždy považují za závažné zaviněné porušení povinností stanovených tímto </w:t>
      </w:r>
      <w:r w:rsidR="00BE285E">
        <w:t>školním řádem a budou vždy řešeny výchovným opatřením</w:t>
      </w:r>
      <w:r>
        <w:t>,</w:t>
      </w:r>
    </w:p>
    <w:p w:rsidR="00703C31" w:rsidRPr="00703C31" w:rsidRDefault="00703C31" w:rsidP="00703C31">
      <w:pPr>
        <w:pStyle w:val="Mjnadpis1"/>
        <w:rPr>
          <w:szCs w:val="27"/>
          <w:shd w:val="clear" w:color="auto" w:fill="FFFFFF"/>
        </w:rPr>
      </w:pPr>
      <w:bookmarkStart w:id="10" w:name="_Toc417387296"/>
      <w:r w:rsidRPr="00703C31">
        <w:rPr>
          <w:szCs w:val="27"/>
          <w:shd w:val="clear" w:color="auto" w:fill="FFFFFF"/>
        </w:rPr>
        <w:t>Pro</w:t>
      </w:r>
      <w:r w:rsidRPr="00703C31">
        <w:t>voz a vnitřní režim školy</w:t>
      </w:r>
      <w:bookmarkEnd w:id="10"/>
    </w:p>
    <w:p w:rsidR="00DF2939" w:rsidRDefault="00DF2939" w:rsidP="00C966CD">
      <w:pPr>
        <w:pStyle w:val="Mjnadpis2"/>
      </w:pPr>
      <w:bookmarkStart w:id="11" w:name="_Toc417387297"/>
      <w:r>
        <w:t xml:space="preserve">Provoz a vnitřní </w:t>
      </w:r>
      <w:proofErr w:type="spellStart"/>
      <w:r>
        <w:t>řežim</w:t>
      </w:r>
      <w:proofErr w:type="spellEnd"/>
      <w:r>
        <w:t xml:space="preserve"> činností ve škole</w:t>
      </w:r>
      <w:bookmarkEnd w:id="11"/>
    </w:p>
    <w:p w:rsidR="00DB6067" w:rsidRPr="00DB6067" w:rsidRDefault="00DB6067" w:rsidP="00DB6067">
      <w:pPr>
        <w:pStyle w:val="MojenormalTNR12"/>
        <w:numPr>
          <w:ilvl w:val="0"/>
          <w:numId w:val="11"/>
        </w:numPr>
      </w:pPr>
      <w:r>
        <w:t>v</w:t>
      </w:r>
      <w:r w:rsidR="00DF2939" w:rsidRPr="00640C76">
        <w:t xml:space="preserve">yučování začíná </w:t>
      </w:r>
      <w:r>
        <w:t>zpravidla v 7:45</w:t>
      </w:r>
      <w:r w:rsidR="00DF2939" w:rsidRPr="00640C76">
        <w:t xml:space="preserve"> hodin, vyučování výjimečně zařazené na dřívější dobu nesmí začínat dříve než v 7 hodin</w:t>
      </w:r>
      <w:r>
        <w:t xml:space="preserve"> (např. </w:t>
      </w:r>
      <w:r>
        <w:rPr>
          <w:sz w:val="22"/>
          <w:szCs w:val="22"/>
        </w:rPr>
        <w:t>pravidelné i výjimečně domluvené individuální konzultace žáků s učiteli nebo doučování apod.)</w:t>
      </w:r>
      <w:r w:rsidR="00F35889">
        <w:rPr>
          <w:sz w:val="22"/>
          <w:szCs w:val="22"/>
        </w:rPr>
        <w:t>,</w:t>
      </w:r>
    </w:p>
    <w:p w:rsidR="00DB6067" w:rsidRDefault="00DB6067" w:rsidP="00DB6067">
      <w:pPr>
        <w:pStyle w:val="MojenormalTNR12"/>
        <w:numPr>
          <w:ilvl w:val="0"/>
          <w:numId w:val="11"/>
        </w:numPr>
      </w:pPr>
      <w:r>
        <w:t>pokud je vyučování (doučování) nepravidelně zařazeno na dřívější dobu, je zákonný zástupce žáka na tuto skutečnost upozorněn alespoň dva dny předem písemně prostřednictvím listu „Důležitá sdělení“</w:t>
      </w:r>
      <w:r w:rsidR="00F35889">
        <w:t>,</w:t>
      </w:r>
    </w:p>
    <w:p w:rsidR="00F35889" w:rsidRDefault="00DB6067" w:rsidP="00DB6067">
      <w:pPr>
        <w:pStyle w:val="MojenormalTNR12"/>
        <w:numPr>
          <w:ilvl w:val="0"/>
          <w:numId w:val="11"/>
        </w:numPr>
      </w:pPr>
      <w:r>
        <w:t>v</w:t>
      </w:r>
      <w:r w:rsidR="00DF2939" w:rsidRPr="00640C76">
        <w:t xml:space="preserve">yučování probíhá podle časového rozvržení vyučovacích hodin a přestávek, které </w:t>
      </w:r>
      <w:r w:rsidR="00F14802">
        <w:br/>
      </w:r>
      <w:r w:rsidR="00DF2939" w:rsidRPr="00640C76">
        <w:t>je přílohou tohoto ř</w:t>
      </w:r>
      <w:r>
        <w:t>ádu, t</w:t>
      </w:r>
      <w:r w:rsidR="00DF2939" w:rsidRPr="00640C76">
        <w:t xml:space="preserve">yto údaje </w:t>
      </w:r>
      <w:r>
        <w:t>jsou předávány také dálkovou správou prostřednictvím webových stránek školy a prostřednictvím školního informačního systému I-škola</w:t>
      </w:r>
      <w:r w:rsidR="00F35889">
        <w:t>,</w:t>
      </w:r>
    </w:p>
    <w:p w:rsidR="00F35889" w:rsidRDefault="00F35889" w:rsidP="00DB6067">
      <w:pPr>
        <w:pStyle w:val="MojenormalTNR12"/>
        <w:numPr>
          <w:ilvl w:val="0"/>
          <w:numId w:val="11"/>
        </w:numPr>
      </w:pPr>
      <w:r>
        <w:t>v</w:t>
      </w:r>
      <w:r w:rsidR="00DF2939">
        <w:t xml:space="preserve">yučování končí nejpozději </w:t>
      </w:r>
      <w:r>
        <w:t>do 17 hodin</w:t>
      </w:r>
    </w:p>
    <w:p w:rsidR="00873C53" w:rsidRDefault="00F35889" w:rsidP="00873C53">
      <w:pPr>
        <w:pStyle w:val="MojenormalTNR12"/>
        <w:numPr>
          <w:ilvl w:val="0"/>
          <w:numId w:val="11"/>
        </w:numPr>
      </w:pPr>
      <w:r>
        <w:t>vyučovací hodina trvá 45 minut, r</w:t>
      </w:r>
      <w:r w:rsidR="00DF2939">
        <w:t xml:space="preserve">ámcový vzdělávací program školy může </w:t>
      </w:r>
      <w:r w:rsidR="00DB6067">
        <w:br/>
      </w:r>
      <w:r w:rsidR="00DF2939">
        <w:t>pro žáky se speciálními vzdělávacími potřebami stanovit o</w:t>
      </w:r>
      <w:r>
        <w:t>dlišnou délku vyučovací hodiny,</w:t>
      </w:r>
    </w:p>
    <w:p w:rsidR="00873C53" w:rsidRDefault="00873C53" w:rsidP="00873C53">
      <w:pPr>
        <w:pStyle w:val="MojenormalTNR12"/>
        <w:numPr>
          <w:ilvl w:val="0"/>
          <w:numId w:val="11"/>
        </w:numPr>
      </w:pPr>
      <w:r>
        <w:t xml:space="preserve">v odůvodněných případech lze vyučovací hodiny dělit </w:t>
      </w:r>
      <w:r w:rsidRPr="00640C76">
        <w:t xml:space="preserve">a spojovat, v tomto případě </w:t>
      </w:r>
      <w:r>
        <w:br/>
      </w:r>
      <w:r w:rsidRPr="00640C76">
        <w:t>je odlišná doba ukon</w:t>
      </w:r>
      <w:r>
        <w:t>čení vyučování oznámena rodičům,</w:t>
      </w:r>
    </w:p>
    <w:p w:rsidR="00A02587" w:rsidRDefault="00873C53" w:rsidP="00DB6067">
      <w:pPr>
        <w:pStyle w:val="MojenormalTNR12"/>
        <w:numPr>
          <w:ilvl w:val="0"/>
          <w:numId w:val="11"/>
        </w:numPr>
      </w:pPr>
      <w:r>
        <w:t xml:space="preserve">přestávky mezi vyučovacími hodinami jsou desetiminutové, po 2. vyučovací hodině </w:t>
      </w:r>
      <w:r>
        <w:br/>
        <w:t>se zařazuje přestávka v délce 15 minut, přestávka mezi dopoledním a odpoledním vyučováním trvá minimálně 30 minut,</w:t>
      </w:r>
      <w:r w:rsidR="00A02587">
        <w:t xml:space="preserve"> </w:t>
      </w:r>
    </w:p>
    <w:p w:rsidR="00873C53" w:rsidRDefault="00EC7D52" w:rsidP="00DB6067">
      <w:pPr>
        <w:pStyle w:val="MojenormalTNR12"/>
        <w:numPr>
          <w:ilvl w:val="0"/>
          <w:numId w:val="11"/>
        </w:numPr>
      </w:pPr>
      <w:r>
        <w:t xml:space="preserve">pokud </w:t>
      </w:r>
      <w:proofErr w:type="spellStart"/>
      <w:r>
        <w:t>vyjímečně</w:t>
      </w:r>
      <w:proofErr w:type="spellEnd"/>
      <w:r>
        <w:t xml:space="preserve"> probíhá výuka odlišně od</w:t>
      </w:r>
      <w:r w:rsidR="00A02587">
        <w:t xml:space="preserve"> </w:t>
      </w:r>
      <w:proofErr w:type="gramStart"/>
      <w:r>
        <w:t xml:space="preserve">běžného </w:t>
      </w:r>
      <w:r w:rsidR="00A02587">
        <w:t xml:space="preserve"> rozvrhu</w:t>
      </w:r>
      <w:proofErr w:type="gramEnd"/>
      <w:r>
        <w:t xml:space="preserve">, </w:t>
      </w:r>
      <w:r w:rsidR="00A02587" w:rsidRPr="00640C76">
        <w:t xml:space="preserve">stanoví zařazení a délku přestávek pedagog pověřeným vedením akce podle charakteru činnosti a s přihlédnutím </w:t>
      </w:r>
      <w:r>
        <w:br/>
      </w:r>
      <w:r w:rsidR="00A02587" w:rsidRPr="00640C76">
        <w:t>k základním fyziologickým potřebám žáků</w:t>
      </w:r>
      <w:r>
        <w:t>,</w:t>
      </w:r>
    </w:p>
    <w:p w:rsidR="00F14802" w:rsidRDefault="00F14802" w:rsidP="00DF2939">
      <w:pPr>
        <w:pStyle w:val="MojenormalTNR12"/>
        <w:numPr>
          <w:ilvl w:val="0"/>
          <w:numId w:val="11"/>
        </w:numPr>
      </w:pPr>
      <w:r>
        <w:t xml:space="preserve">provoz školy se řídí školním rozvrhem, rozvrhem školní družiny a smlouvami </w:t>
      </w:r>
      <w:r>
        <w:br/>
        <w:t xml:space="preserve">na pronájem prostor školy, zpravidla </w:t>
      </w:r>
      <w:r w:rsidR="00927FBA">
        <w:t>se odehrává v době od 6:00 do 21</w:t>
      </w:r>
      <w:r>
        <w:t>:00 hodin; mimo tuto dobu pouze s předchozím souhlasem ředitele školy,</w:t>
      </w:r>
    </w:p>
    <w:p w:rsidR="00F35889" w:rsidRDefault="00F14802" w:rsidP="00DF2939">
      <w:pPr>
        <w:pStyle w:val="MojenormalTNR12"/>
        <w:numPr>
          <w:ilvl w:val="0"/>
          <w:numId w:val="11"/>
        </w:numPr>
      </w:pPr>
      <w:r>
        <w:t>š</w:t>
      </w:r>
      <w:r w:rsidRPr="00640C76">
        <w:t xml:space="preserve">kolní budova </w:t>
      </w:r>
      <w:r>
        <w:t xml:space="preserve">má 4 vstupy – </w:t>
      </w:r>
      <w:r w:rsidR="00F35889">
        <w:t>hlavní (přední) vchod, vedlejší (zadní) vchod (od hřiště), vedlejší (boční) vchod z vnitřního dvora školy a vchod do školní jídelny (služební),</w:t>
      </w:r>
    </w:p>
    <w:p w:rsidR="00F14802" w:rsidRDefault="00F35889" w:rsidP="00DF2939">
      <w:pPr>
        <w:pStyle w:val="MojenormalTNR12"/>
        <w:numPr>
          <w:ilvl w:val="0"/>
          <w:numId w:val="11"/>
        </w:numPr>
      </w:pPr>
      <w:r>
        <w:t xml:space="preserve">hlavní (přední) vchod </w:t>
      </w:r>
      <w:r w:rsidR="00F14802">
        <w:t xml:space="preserve">- </w:t>
      </w:r>
      <w:r>
        <w:t xml:space="preserve">slouží pro vstup do školní družiny, pro vstup návštěv, pro vstup pracovníků školy a pro pozdě příchozí žáky, tento vchod je uzamčen a je opatřen elektronickým otvíračem dveří; pracovníci školy si otevírají vlastním klíčem, </w:t>
      </w:r>
      <w:r w:rsidR="00F14802">
        <w:t>klíče</w:t>
      </w:r>
      <w:r>
        <w:t xml:space="preserve"> jsou evidovány; ostatní návštěvy a pozdě příchozí žáci zazvoní na příslušný zvonek, ohlásí </w:t>
      </w:r>
      <w:r w:rsidR="00F14802">
        <w:br/>
      </w:r>
      <w:r>
        <w:t>se jménem a příjmením a oznámí důvod své návštěvy</w:t>
      </w:r>
      <w:r w:rsidR="00927FBA">
        <w:t>, po</w:t>
      </w:r>
      <w:r w:rsidR="00F14802">
        <w:t>té jsou vpuštěni nebo uvedeni pověřeným pracovníkem</w:t>
      </w:r>
    </w:p>
    <w:p w:rsidR="00F14802" w:rsidRDefault="00F14802" w:rsidP="00DF2939">
      <w:pPr>
        <w:pStyle w:val="MojenormalTNR12"/>
        <w:numPr>
          <w:ilvl w:val="0"/>
          <w:numId w:val="11"/>
        </w:numPr>
      </w:pPr>
      <w:r>
        <w:t xml:space="preserve">vedlejší (zadní) vchod od hřiště – slouží pro vstup žáků do školy, pro přístup ke školní jídelně a k šatnám školy, v odpoledních hodinách také pro vstup k tělocvičně; žákům </w:t>
      </w:r>
      <w:r w:rsidR="00DF2939" w:rsidRPr="007E42DC">
        <w:t xml:space="preserve">je umožněn vstup do budovy nejméně 20 minut před začátkem dopoledního vyučování </w:t>
      </w:r>
      <w:r>
        <w:br/>
      </w:r>
      <w:r w:rsidR="00DF2939" w:rsidRPr="007E42DC">
        <w:t>a 15 minut před začátkem odpoledního vyučování</w:t>
      </w:r>
      <w:r>
        <w:t xml:space="preserve">; </w:t>
      </w:r>
      <w:r w:rsidR="00873C53">
        <w:t xml:space="preserve">pokud jsou dveře otevřeny, vykonává zde dohled pověřený pracovník, </w:t>
      </w:r>
      <w:r>
        <w:t>jinak jsou dveře zamčeny</w:t>
      </w:r>
      <w:r w:rsidR="00873C53">
        <w:t>,</w:t>
      </w:r>
    </w:p>
    <w:p w:rsidR="00873C53" w:rsidRDefault="00F14802" w:rsidP="00DF2939">
      <w:pPr>
        <w:pStyle w:val="MojenormalTNR12"/>
        <w:numPr>
          <w:ilvl w:val="0"/>
          <w:numId w:val="11"/>
        </w:numPr>
      </w:pPr>
      <w:r>
        <w:t>vedlejší (boční) vchod z vnitřního dvora školy – slouží zpravidla k přepravě materiálu</w:t>
      </w:r>
      <w:r w:rsidR="00873C53">
        <w:t>, k pohybu osob pouze v nouzových případech, je zamčený po celou dobu; klíče od tohoto vchodu vlastní školník, další je uložen v kanceláři školy,</w:t>
      </w:r>
    </w:p>
    <w:p w:rsidR="00A02587" w:rsidRDefault="00873C53" w:rsidP="00A02587">
      <w:pPr>
        <w:pStyle w:val="MojenormalTNR12"/>
        <w:numPr>
          <w:ilvl w:val="0"/>
          <w:numId w:val="11"/>
        </w:numPr>
      </w:pPr>
      <w:r>
        <w:t>služební vchod do školní jídelny - slouží převážně pro potřeby školní jídelny (k zásobování; ke vstupu zaměstnanců školní jídelny; pro osoby, které přichází přihlašovat, odhlašovat a platit stravné; pro cizí strávníky, kteří si zde vyzvedávají obědy v jídlonosičích; pro t</w:t>
      </w:r>
      <w:r w:rsidR="00F64135">
        <w:t>ransport stravy do výdejny v MŠ;</w:t>
      </w:r>
      <w:r>
        <w:t xml:space="preserve"> transporte</w:t>
      </w:r>
      <w:r w:rsidR="00927FBA">
        <w:t>m je pověřen pra</w:t>
      </w:r>
      <w:r>
        <w:t>covník školy</w:t>
      </w:r>
      <w:r w:rsidR="00F64135">
        <w:t>)</w:t>
      </w:r>
      <w:r w:rsidR="00A02587">
        <w:t>,</w:t>
      </w:r>
      <w:r>
        <w:t xml:space="preserve"> tento vchod se zamyká a je odemykán a obsluhován pracovníky jídelny ve výše zmíněných případech</w:t>
      </w:r>
      <w:r w:rsidR="00A02587">
        <w:t>,</w:t>
      </w:r>
    </w:p>
    <w:p w:rsidR="00A02587" w:rsidRDefault="00A02587" w:rsidP="00DF2939">
      <w:pPr>
        <w:pStyle w:val="MojenormalTNR12"/>
        <w:numPr>
          <w:ilvl w:val="0"/>
          <w:numId w:val="11"/>
        </w:numPr>
      </w:pPr>
      <w:r>
        <w:t>dohled</w:t>
      </w:r>
      <w:r w:rsidRPr="000C63E1">
        <w:t xml:space="preserve"> nad žáky je zajištěn po celou dobu jejich pobytu ve školní budově, </w:t>
      </w:r>
      <w:r>
        <w:t>včetně pobytu během polední přestávky, přehled dohledů</w:t>
      </w:r>
      <w:r w:rsidRPr="000C63E1">
        <w:t xml:space="preserve"> je vyvěšen</w:t>
      </w:r>
      <w:r>
        <w:t xml:space="preserve"> ve sborovně školy a</w:t>
      </w:r>
      <w:r w:rsidRPr="000C63E1">
        <w:t xml:space="preserve"> na </w:t>
      </w:r>
      <w:r>
        <w:t>jednotlivých úsecích, kde dohled probíhá,</w:t>
      </w:r>
    </w:p>
    <w:p w:rsidR="00B800FB" w:rsidRDefault="00B800FB" w:rsidP="00DF2939">
      <w:pPr>
        <w:pStyle w:val="MojenormalTNR12"/>
        <w:numPr>
          <w:ilvl w:val="0"/>
          <w:numId w:val="11"/>
        </w:numPr>
      </w:pPr>
      <w:r>
        <w:t>třídy se naplňují zpravidla do počtu 30 žáků, zákon stanoví možnosti výjimky z vyššího počtu žáků ve třídě,</w:t>
      </w:r>
      <w:r w:rsidR="00237A66">
        <w:t xml:space="preserve"> p</w:t>
      </w:r>
      <w:r w:rsidR="00237A66" w:rsidRPr="00640C76">
        <w:t>ři výuce cizích jazyků je nejvyšší počet žáků ve skupině 24</w:t>
      </w:r>
      <w:r w:rsidR="00237A66">
        <w:t>, při vyšším počtu se dělí na skupiny,</w:t>
      </w:r>
    </w:p>
    <w:p w:rsidR="00B800FB" w:rsidRDefault="00237A66" w:rsidP="00DF2939">
      <w:pPr>
        <w:pStyle w:val="MojenormalTNR12"/>
        <w:numPr>
          <w:ilvl w:val="0"/>
          <w:numId w:val="11"/>
        </w:numPr>
      </w:pPr>
      <w:r>
        <w:t>p</w:t>
      </w:r>
      <w:r w:rsidR="00B800FB" w:rsidRPr="00640C76">
        <w:t xml:space="preserve">ři výuce některých předmětů, zejména nepovinných a volitelných, </w:t>
      </w:r>
      <w:r w:rsidR="00B800FB">
        <w:t>jsou</w:t>
      </w:r>
      <w:r w:rsidR="00B800FB" w:rsidRPr="00640C76">
        <w:t xml:space="preserve"> děl</w:t>
      </w:r>
      <w:r w:rsidR="00B800FB">
        <w:t>eny</w:t>
      </w:r>
      <w:r w:rsidR="00B800FB" w:rsidRPr="00640C76">
        <w:t xml:space="preserve"> třídy </w:t>
      </w:r>
      <w:r>
        <w:br/>
      </w:r>
      <w:r w:rsidR="00B800FB" w:rsidRPr="00640C76">
        <w:t>na skupiny, vytvář</w:t>
      </w:r>
      <w:r w:rsidR="00B800FB">
        <w:t>eny</w:t>
      </w:r>
      <w:r w:rsidR="00B800FB" w:rsidRPr="00640C76">
        <w:t xml:space="preserve"> skupiny žáků ze stejných nebo různých ročníků nebo spojov</w:t>
      </w:r>
      <w:r w:rsidR="00B800FB">
        <w:t>ány</w:t>
      </w:r>
      <w:r w:rsidR="00B800FB" w:rsidRPr="00640C76">
        <w:t xml:space="preserve"> třídy, počet skupin a</w:t>
      </w:r>
      <w:r w:rsidR="00B800FB">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t>náročnost předmětu,</w:t>
      </w:r>
    </w:p>
    <w:p w:rsidR="00237A66" w:rsidRDefault="00237A66" w:rsidP="00DF2939">
      <w:pPr>
        <w:pStyle w:val="MojenormalTNR12"/>
        <w:numPr>
          <w:ilvl w:val="0"/>
          <w:numId w:val="11"/>
        </w:numPr>
      </w:pPr>
      <w:r>
        <w:t>na začátku školního roku jsou také stanoveny kmenové třídy pro jednotlivé ročníky, obvykle se vychází z počtu žáků v daném ročníku,</w:t>
      </w:r>
    </w:p>
    <w:p w:rsidR="00A02587" w:rsidRDefault="00A02587" w:rsidP="00DF2939">
      <w:pPr>
        <w:pStyle w:val="MojenormalTNR12"/>
        <w:numPr>
          <w:ilvl w:val="0"/>
          <w:numId w:val="11"/>
        </w:numPr>
      </w:pPr>
      <w:r>
        <w:t>p</w:t>
      </w:r>
      <w:r w:rsidR="00DF2939" w:rsidRPr="00640C76">
        <w:t>o příchodu do budovy si žáci odkládají obuv a svršky na místa k tomu určená - v</w:t>
      </w:r>
      <w:r>
        <w:t> </w:t>
      </w:r>
      <w:r w:rsidR="00DF2939" w:rsidRPr="00640C76">
        <w:t>šatnách</w:t>
      </w:r>
      <w:r>
        <w:t xml:space="preserve"> (pro žáky školní družiny je šatna vedle školní družiny, šatny jednotlivých tříd jsou v suterénu školy), uzamykání šatny školní družiny má na starosti vychovatelka školní družiny, uzamykání třídních šatem mají na starosti pověření žáci, tzv. šatnáři</w:t>
      </w:r>
    </w:p>
    <w:p w:rsidR="00A02587" w:rsidRDefault="00A02587" w:rsidP="00DF2939">
      <w:pPr>
        <w:pStyle w:val="MojenormalTNR12"/>
        <w:numPr>
          <w:ilvl w:val="0"/>
          <w:numId w:val="11"/>
        </w:numPr>
      </w:pPr>
      <w:r>
        <w:t xml:space="preserve">žáci po odložení věcí do šaten ihned odchází do školní družiny nebo </w:t>
      </w:r>
      <w:r w:rsidR="00DF2939" w:rsidRPr="00640C76">
        <w:t>do učeben</w:t>
      </w:r>
      <w:r>
        <w:t xml:space="preserve">, v šatnách se zbytečně nezdržují a v </w:t>
      </w:r>
      <w:r w:rsidR="00DF2939" w:rsidRPr="00640C76">
        <w:t xml:space="preserve">průběhu vyučování </w:t>
      </w:r>
      <w:r>
        <w:t xml:space="preserve">mohou do šaten vstupovat </w:t>
      </w:r>
      <w:r w:rsidR="00DF2939" w:rsidRPr="00640C76">
        <w:t xml:space="preserve">pouze </w:t>
      </w:r>
      <w:r>
        <w:br/>
      </w:r>
      <w:r w:rsidR="00DF2939" w:rsidRPr="00640C76">
        <w:t>se svolením vyučujícího</w:t>
      </w:r>
      <w:r>
        <w:t xml:space="preserve"> a za doprovodu pověřeného šatnáře,</w:t>
      </w:r>
    </w:p>
    <w:p w:rsidR="00EC7D52" w:rsidRDefault="00A02587" w:rsidP="00DF2939">
      <w:pPr>
        <w:pStyle w:val="MojenormalTNR12"/>
        <w:numPr>
          <w:ilvl w:val="0"/>
          <w:numId w:val="11"/>
        </w:numPr>
      </w:pPr>
      <w:r>
        <w:t>šatnáři dbají na to, aby šatny byly v průběhu dne řádně uzamčeny,</w:t>
      </w:r>
    </w:p>
    <w:p w:rsidR="00EC7D52" w:rsidRDefault="00EC7D52" w:rsidP="00EC7D52">
      <w:pPr>
        <w:pStyle w:val="MojenormalTNR12"/>
        <w:numPr>
          <w:ilvl w:val="0"/>
          <w:numId w:val="11"/>
        </w:numPr>
      </w:pPr>
      <w:r>
        <w:t>v době vyučování pobývají žáci ve třídách, v odborných učebnách a na místech, které jim stanoví vyučující, z těchto míst se vzdalují jen se souhlasem vyučujícího,</w:t>
      </w:r>
    </w:p>
    <w:p w:rsidR="00EC7D52" w:rsidRDefault="00EC7D52" w:rsidP="00EC7D52">
      <w:pPr>
        <w:pStyle w:val="MojenormalTNR12"/>
        <w:numPr>
          <w:ilvl w:val="0"/>
          <w:numId w:val="11"/>
        </w:numPr>
      </w:pPr>
      <w:r>
        <w:t xml:space="preserve">o </w:t>
      </w:r>
      <w:r w:rsidRPr="00EC7D52">
        <w:t xml:space="preserve">přestávkách </w:t>
      </w:r>
      <w:r>
        <w:t xml:space="preserve">je žákům umožněn i pohyb mimo třídu, </w:t>
      </w:r>
      <w:r w:rsidRPr="00EC7D52">
        <w:t>žáci pobývají obvykle ve třídě</w:t>
      </w:r>
      <w:r>
        <w:t xml:space="preserve"> </w:t>
      </w:r>
      <w:r>
        <w:br/>
        <w:t>a</w:t>
      </w:r>
      <w:r w:rsidRPr="00EC7D52">
        <w:t xml:space="preserve"> na chodbách v blízkosti své třídy,</w:t>
      </w:r>
      <w:r w:rsidRPr="00641FFD">
        <w:t xml:space="preserve"> volně navštěvují WC</w:t>
      </w:r>
      <w:r>
        <w:t>, d</w:t>
      </w:r>
      <w:r w:rsidRPr="00641FFD">
        <w:t>održují přitom pravidla slušného chování a bezpečnosti</w:t>
      </w:r>
      <w:r>
        <w:t xml:space="preserve"> a dbají pokynu pedagogických pracovníků, kteří zde vykonávají dohled, po chodbách a schodišti neběhají, pohybují se zvolna a po pravé straně,</w:t>
      </w:r>
    </w:p>
    <w:p w:rsidR="00546ADE" w:rsidRDefault="00EC7D52" w:rsidP="00EC7D52">
      <w:pPr>
        <w:pStyle w:val="MojenormalTNR12"/>
        <w:numPr>
          <w:ilvl w:val="0"/>
          <w:numId w:val="11"/>
        </w:numPr>
      </w:pPr>
      <w:r>
        <w:t>v</w:t>
      </w:r>
      <w:r w:rsidRPr="00641FFD">
        <w:t xml:space="preserve">olné části hodin, vzniklé v důsledku </w:t>
      </w:r>
      <w:r>
        <w:t xml:space="preserve">zvláštní </w:t>
      </w:r>
      <w:r w:rsidRPr="00641FFD">
        <w:t>organizace vyučování (např. po návratu z mimořádné školní akce</w:t>
      </w:r>
      <w:r>
        <w:t>,…</w:t>
      </w:r>
      <w:r w:rsidRPr="00641FFD">
        <w:t xml:space="preserve">), </w:t>
      </w:r>
      <w:r>
        <w:t>tráví žáci pod dohledem</w:t>
      </w:r>
      <w:r w:rsidRPr="00641FFD">
        <w:t xml:space="preserve"> </w:t>
      </w:r>
      <w:r>
        <w:t xml:space="preserve">pověřeného </w:t>
      </w:r>
      <w:r w:rsidRPr="00641FFD">
        <w:t>pracovníka školy</w:t>
      </w:r>
      <w:r>
        <w:t xml:space="preserve"> </w:t>
      </w:r>
      <w:r w:rsidR="00B800FB">
        <w:br/>
      </w:r>
      <w:r>
        <w:t>na místě, které jim k t</w:t>
      </w:r>
      <w:r w:rsidR="00F64135">
        <w:t>omu určí a tak, aby nenarušovali</w:t>
      </w:r>
      <w:r>
        <w:t xml:space="preserve"> vyučování ostatních žáků</w:t>
      </w:r>
      <w:r w:rsidR="00546ADE">
        <w:t>, k tomuto účelu určenému,</w:t>
      </w:r>
    </w:p>
    <w:p w:rsidR="00546ADE" w:rsidRDefault="00546ADE" w:rsidP="00EC7D52">
      <w:pPr>
        <w:pStyle w:val="MojenormalTNR12"/>
        <w:numPr>
          <w:ilvl w:val="0"/>
          <w:numId w:val="11"/>
        </w:numPr>
      </w:pPr>
      <w:r>
        <w:t>v průběhu vyučování je zakázáno žákům z bezpečnostních důvodů opouštět budovu školy bez svolení vyučujícího,</w:t>
      </w:r>
    </w:p>
    <w:p w:rsidR="00546ADE" w:rsidRDefault="00546ADE" w:rsidP="00EC7D52">
      <w:pPr>
        <w:pStyle w:val="MojenormalTNR12"/>
        <w:numPr>
          <w:ilvl w:val="0"/>
          <w:numId w:val="11"/>
        </w:numPr>
      </w:pPr>
      <w:r>
        <w:t xml:space="preserve">pobyt mimo budovu školy v průběhu vyučování je možný pouze s vyučujícím </w:t>
      </w:r>
      <w:r w:rsidR="00B800FB">
        <w:br/>
      </w:r>
      <w:r>
        <w:t xml:space="preserve">a pracovníky vykonávajícími dohled, pokud zde probíhá výuka dle rozvrhu </w:t>
      </w:r>
      <w:r w:rsidR="00B800FB">
        <w:br/>
      </w:r>
      <w:r>
        <w:t xml:space="preserve">(např. na školním hřišti nebo školním pozemku nebo při akcích konaných mimo školu) </w:t>
      </w:r>
      <w:r w:rsidR="00B800FB">
        <w:br/>
      </w:r>
      <w:r>
        <w:t>při dodržení bezpečnostních předpisů,</w:t>
      </w:r>
    </w:p>
    <w:p w:rsidR="00E67506" w:rsidRPr="00E67506" w:rsidRDefault="00546ADE" w:rsidP="00E67506">
      <w:pPr>
        <w:pStyle w:val="MojenormalTNR12"/>
        <w:numPr>
          <w:ilvl w:val="0"/>
          <w:numId w:val="11"/>
        </w:numPr>
        <w:rPr>
          <w:sz w:val="22"/>
          <w:szCs w:val="22"/>
        </w:rPr>
      </w:pPr>
      <w:r w:rsidRPr="00E67506">
        <w:rPr>
          <w:szCs w:val="22"/>
        </w:rPr>
        <w:t>v</w:t>
      </w:r>
      <w:r w:rsidR="00EC7D52" w:rsidRPr="00E67506">
        <w:rPr>
          <w:szCs w:val="22"/>
        </w:rPr>
        <w:t xml:space="preserve"> době mimo vyučování žáci zůstávají ve škole jen se svolením vy</w:t>
      </w:r>
      <w:r w:rsidRPr="00E67506">
        <w:rPr>
          <w:szCs w:val="22"/>
        </w:rPr>
        <w:t>učujících a pod jejich dohledem,</w:t>
      </w:r>
      <w:r w:rsidR="00EC7D52" w:rsidRPr="00E67506">
        <w:rPr>
          <w:szCs w:val="22"/>
        </w:rPr>
        <w:t xml:space="preserve"> </w:t>
      </w:r>
    </w:p>
    <w:p w:rsidR="00622889" w:rsidRPr="00622889" w:rsidRDefault="00E67506" w:rsidP="00E67506">
      <w:pPr>
        <w:pStyle w:val="MojenormalTNR12"/>
        <w:numPr>
          <w:ilvl w:val="0"/>
          <w:numId w:val="11"/>
        </w:numPr>
        <w:rPr>
          <w:sz w:val="22"/>
          <w:szCs w:val="22"/>
        </w:rPr>
      </w:pPr>
      <w:r>
        <w:t>d</w:t>
      </w:r>
      <w:r w:rsidR="00546ADE" w:rsidRPr="000C63E1">
        <w:t>o odborných pracoven vcházejí žáci 1. – 5. roč</w:t>
      </w:r>
      <w:r w:rsidR="00546ADE">
        <w:t xml:space="preserve">níku v  doprovodu vyučujícího, </w:t>
      </w:r>
      <w:r w:rsidR="00546ADE" w:rsidRPr="000C63E1">
        <w:t xml:space="preserve">žáci </w:t>
      </w:r>
      <w:r>
        <w:br/>
      </w:r>
      <w:r w:rsidR="00546ADE" w:rsidRPr="000C63E1">
        <w:t xml:space="preserve">6. – 9. ročníku se shromažďují před pracovnami těsně před zazvoněním, výjimkou </w:t>
      </w:r>
      <w:r w:rsidR="00B800FB">
        <w:br/>
      </w:r>
      <w:r w:rsidR="00546ADE" w:rsidRPr="000C63E1">
        <w:t xml:space="preserve">je </w:t>
      </w:r>
      <w:r>
        <w:t xml:space="preserve">návštěva odborných </w:t>
      </w:r>
      <w:proofErr w:type="spellStart"/>
      <w:r>
        <w:t>pracovem</w:t>
      </w:r>
      <w:proofErr w:type="spellEnd"/>
      <w:r>
        <w:t xml:space="preserve"> mimo běžně stanovený rozvrh</w:t>
      </w:r>
      <w:r w:rsidR="00546ADE" w:rsidRPr="000C63E1">
        <w:t xml:space="preserve">, </w:t>
      </w:r>
      <w:r>
        <w:t xml:space="preserve">kdy vyučující žáky </w:t>
      </w:r>
      <w:r w:rsidR="00B800FB">
        <w:br/>
      </w:r>
      <w:r>
        <w:t xml:space="preserve">do odborných pracoven doprovází z kmenové třídy, </w:t>
      </w:r>
    </w:p>
    <w:p w:rsidR="00622889" w:rsidRPr="00622889" w:rsidRDefault="00622889" w:rsidP="00E67506">
      <w:pPr>
        <w:pStyle w:val="MojenormalTNR12"/>
        <w:numPr>
          <w:ilvl w:val="0"/>
          <w:numId w:val="11"/>
        </w:numPr>
        <w:rPr>
          <w:sz w:val="22"/>
          <w:szCs w:val="22"/>
        </w:rPr>
      </w:pPr>
      <w:r>
        <w:t>žáci mají možnost nakupovat ve školním bufetu, řídí se přitom jeho stanovenou otevírací dobou</w:t>
      </w:r>
    </w:p>
    <w:p w:rsidR="00B800FB" w:rsidRPr="00B800FB" w:rsidRDefault="00622889" w:rsidP="00B800FB">
      <w:pPr>
        <w:pStyle w:val="MojenormalTNR12"/>
        <w:numPr>
          <w:ilvl w:val="0"/>
          <w:numId w:val="11"/>
        </w:numPr>
        <w:rPr>
          <w:color w:val="000000"/>
          <w:sz w:val="22"/>
          <w:szCs w:val="22"/>
        </w:rPr>
      </w:pPr>
      <w:r w:rsidRPr="00B800FB">
        <w:rPr>
          <w:sz w:val="22"/>
          <w:szCs w:val="22"/>
        </w:rPr>
        <w:t>b</w:t>
      </w:r>
      <w:r w:rsidR="00E67506" w:rsidRPr="00B800FB">
        <w:rPr>
          <w:sz w:val="22"/>
          <w:szCs w:val="22"/>
        </w:rPr>
        <w:t>ěhem velké přestávky mají žáci možnost zkonzumovat svačinu</w:t>
      </w:r>
      <w:r w:rsidRPr="00B800FB">
        <w:rPr>
          <w:sz w:val="22"/>
          <w:szCs w:val="22"/>
        </w:rPr>
        <w:t xml:space="preserve">, která se pro ně připravuje </w:t>
      </w:r>
      <w:r w:rsidR="00B800FB">
        <w:rPr>
          <w:sz w:val="22"/>
          <w:szCs w:val="22"/>
        </w:rPr>
        <w:br/>
      </w:r>
      <w:r w:rsidRPr="00B800FB">
        <w:rPr>
          <w:sz w:val="22"/>
          <w:szCs w:val="22"/>
        </w:rPr>
        <w:t>ve školní jídelně</w:t>
      </w:r>
      <w:r w:rsidR="00E67506" w:rsidRPr="00B800FB">
        <w:rPr>
          <w:sz w:val="22"/>
          <w:szCs w:val="22"/>
        </w:rPr>
        <w:t xml:space="preserve">, </w:t>
      </w:r>
      <w:r w:rsidRPr="00B800FB">
        <w:rPr>
          <w:sz w:val="22"/>
          <w:szCs w:val="22"/>
        </w:rPr>
        <w:t xml:space="preserve">na místě k tomu určeném (obvykle prostory školní jídelny) a pod dohledem pověřeného pracovníka, pokud svačinu nedojí, mohou si její zbylou část odnést </w:t>
      </w:r>
      <w:r w:rsidR="00B800FB">
        <w:rPr>
          <w:sz w:val="22"/>
          <w:szCs w:val="22"/>
        </w:rPr>
        <w:br/>
      </w:r>
      <w:r w:rsidRPr="00B800FB">
        <w:rPr>
          <w:sz w:val="22"/>
          <w:szCs w:val="22"/>
        </w:rPr>
        <w:t>ve vlastním</w:t>
      </w:r>
      <w:r w:rsidR="00E67506" w:rsidRPr="00B800FB">
        <w:rPr>
          <w:sz w:val="22"/>
          <w:szCs w:val="22"/>
        </w:rPr>
        <w:t> uzavřeném plastovém obalu a dojíst tak svačinu později</w:t>
      </w:r>
      <w:r w:rsidRPr="00B800FB">
        <w:rPr>
          <w:sz w:val="22"/>
          <w:szCs w:val="22"/>
        </w:rPr>
        <w:t xml:space="preserve"> v další přestávce, ž</w:t>
      </w:r>
      <w:r w:rsidR="00E67506" w:rsidRPr="00B800FB">
        <w:rPr>
          <w:sz w:val="22"/>
          <w:szCs w:val="22"/>
        </w:rPr>
        <w:t>áky prvního ročníku odvádí na svačinu do školní jídelny těsně před velkou přestávkou pověřený pracovník provozu</w:t>
      </w:r>
      <w:r w:rsidRPr="00B800FB">
        <w:rPr>
          <w:sz w:val="22"/>
          <w:szCs w:val="22"/>
        </w:rPr>
        <w:t xml:space="preserve"> a p</w:t>
      </w:r>
      <w:r w:rsidR="00E67506" w:rsidRPr="00B800FB">
        <w:rPr>
          <w:sz w:val="22"/>
          <w:szCs w:val="22"/>
        </w:rPr>
        <w:t>o svačině je zavede zpět do třídy</w:t>
      </w:r>
      <w:r w:rsidRPr="00B800FB">
        <w:rPr>
          <w:sz w:val="22"/>
          <w:szCs w:val="22"/>
        </w:rPr>
        <w:t>, ostatní žáci přichází a odchází samostatně, v jídelně se v této době pohybují pouze žáci, kteří mají svačinky objednané a zaplacené, ostatní žáci sem nemají přístup,</w:t>
      </w:r>
    </w:p>
    <w:p w:rsidR="00B800FB" w:rsidRPr="00B800FB" w:rsidRDefault="00622889" w:rsidP="00B800FB">
      <w:pPr>
        <w:pStyle w:val="MojenormalTNR12"/>
        <w:numPr>
          <w:ilvl w:val="0"/>
          <w:numId w:val="11"/>
        </w:numPr>
        <w:rPr>
          <w:color w:val="000000"/>
          <w:sz w:val="22"/>
          <w:szCs w:val="22"/>
        </w:rPr>
      </w:pPr>
      <w:r w:rsidRPr="00B800FB">
        <w:rPr>
          <w:sz w:val="22"/>
          <w:szCs w:val="22"/>
        </w:rPr>
        <w:t>p</w:t>
      </w:r>
      <w:r w:rsidRPr="000C63E1">
        <w:t>o ukončen</w:t>
      </w:r>
      <w:r>
        <w:t xml:space="preserve">í dopolední a odpolední výuky odvádí žáky příslušný vyučující do šatny v suterénu školy, zajistí, aby šatnáři otevřeli šatnu, předá žáky pracovníkovi, který </w:t>
      </w:r>
      <w:r w:rsidR="00B800FB">
        <w:br/>
      </w:r>
      <w:r>
        <w:t>je pověřen dalším dohledem nad nimi (vychovatelka školní družiny, dohled v šatnách, dohled ve školní jídelně</w:t>
      </w:r>
      <w:r w:rsidR="00B800FB">
        <w:t xml:space="preserve">,…), v době oběda hlídají </w:t>
      </w:r>
      <w:r w:rsidR="00927FBA">
        <w:t>o</w:t>
      </w:r>
      <w:r>
        <w:t xml:space="preserve">dložené věci strávníků v šatně </w:t>
      </w:r>
      <w:r w:rsidR="00B800FB">
        <w:t xml:space="preserve">žáci </w:t>
      </w:r>
      <w:r>
        <w:t>šatnáři</w:t>
      </w:r>
      <w:r w:rsidR="00B800FB">
        <w:t xml:space="preserve"> a pověřený dospělý pedagogický pracovník, který je pověřen dohledem v šatně</w:t>
      </w:r>
      <w:r>
        <w:t xml:space="preserve">, </w:t>
      </w:r>
      <w:r w:rsidR="00B800FB">
        <w:t xml:space="preserve">šatnáři </w:t>
      </w:r>
      <w:r>
        <w:t xml:space="preserve">využívají přednosti na oběd, a proto se </w:t>
      </w:r>
      <w:r w:rsidR="00B800FB">
        <w:t>mohu</w:t>
      </w:r>
      <w:r>
        <w:t xml:space="preserve"> při hlídaní vystřída</w:t>
      </w:r>
      <w:r w:rsidR="00B800FB">
        <w:t xml:space="preserve">t tak, aby neustále v šatně jeden z nich byl přítomen, v případě nepřítomnosti stanoveného šatnáře pověří třídní učitel jiného žáka touto funkcí, </w:t>
      </w:r>
    </w:p>
    <w:p w:rsidR="00B800FB" w:rsidRPr="00B800FB" w:rsidRDefault="00B800FB" w:rsidP="00B800FB">
      <w:pPr>
        <w:pStyle w:val="MojenormalTNR12"/>
        <w:numPr>
          <w:ilvl w:val="0"/>
          <w:numId w:val="11"/>
        </w:numPr>
        <w:rPr>
          <w:color w:val="000000"/>
          <w:sz w:val="22"/>
          <w:szCs w:val="22"/>
        </w:rPr>
      </w:pPr>
      <w:r>
        <w:rPr>
          <w:sz w:val="22"/>
          <w:szCs w:val="22"/>
        </w:rPr>
        <w:t>ž</w:t>
      </w:r>
      <w:r w:rsidRPr="00B800FB">
        <w:rPr>
          <w:sz w:val="22"/>
          <w:szCs w:val="22"/>
        </w:rPr>
        <w:t>áci, kteří se nestravují ve školní jídelně, opouštějí školu ihned po skončení vyučování</w:t>
      </w:r>
      <w:r>
        <w:rPr>
          <w:sz w:val="22"/>
          <w:szCs w:val="22"/>
        </w:rPr>
        <w:t>,</w:t>
      </w:r>
    </w:p>
    <w:p w:rsidR="00B800FB" w:rsidRDefault="00B800FB" w:rsidP="00B800FB">
      <w:pPr>
        <w:pStyle w:val="MojenormalTNR12"/>
        <w:numPr>
          <w:ilvl w:val="0"/>
          <w:numId w:val="11"/>
        </w:numPr>
        <w:rPr>
          <w:color w:val="000000"/>
          <w:sz w:val="22"/>
          <w:szCs w:val="22"/>
        </w:rPr>
      </w:pPr>
      <w:r>
        <w:rPr>
          <w:sz w:val="22"/>
          <w:szCs w:val="22"/>
        </w:rPr>
        <w:t>ž</w:t>
      </w:r>
      <w:r w:rsidRPr="00B800FB">
        <w:rPr>
          <w:sz w:val="22"/>
          <w:szCs w:val="22"/>
        </w:rPr>
        <w:t xml:space="preserve">áci, kteří </w:t>
      </w:r>
      <w:r w:rsidRPr="00B800FB">
        <w:rPr>
          <w:color w:val="000000"/>
          <w:sz w:val="22"/>
          <w:szCs w:val="22"/>
        </w:rPr>
        <w:t xml:space="preserve">obědvají ve školní jídelně, opouštějí školu ihned po obědě, nebo pokračují ze šaten </w:t>
      </w:r>
      <w:r>
        <w:rPr>
          <w:color w:val="000000"/>
          <w:sz w:val="22"/>
          <w:szCs w:val="22"/>
        </w:rPr>
        <w:br/>
      </w:r>
      <w:r w:rsidRPr="00B800FB">
        <w:rPr>
          <w:color w:val="000000"/>
          <w:sz w:val="22"/>
          <w:szCs w:val="22"/>
        </w:rPr>
        <w:t>na odpolední vyučování</w:t>
      </w:r>
      <w:r>
        <w:rPr>
          <w:color w:val="000000"/>
          <w:sz w:val="22"/>
          <w:szCs w:val="22"/>
        </w:rPr>
        <w:t>,</w:t>
      </w:r>
    </w:p>
    <w:p w:rsidR="00DF2939" w:rsidRPr="00237A66" w:rsidRDefault="00B800FB" w:rsidP="00B800FB">
      <w:pPr>
        <w:pStyle w:val="MojenormalTNR12"/>
        <w:numPr>
          <w:ilvl w:val="0"/>
          <w:numId w:val="11"/>
        </w:numPr>
        <w:rPr>
          <w:color w:val="FF0000"/>
          <w:sz w:val="22"/>
          <w:szCs w:val="22"/>
        </w:rPr>
      </w:pPr>
      <w:r w:rsidRPr="00B800FB">
        <w:t>ž</w:t>
      </w:r>
      <w:r w:rsidRPr="00B800FB">
        <w:rPr>
          <w:color w:val="000000"/>
          <w:sz w:val="22"/>
          <w:szCs w:val="22"/>
        </w:rPr>
        <w:t xml:space="preserve">áci, kteří mají dovoleno mezi dopolední a odpolední výukou, </w:t>
      </w:r>
      <w:r>
        <w:rPr>
          <w:color w:val="000000"/>
          <w:sz w:val="22"/>
          <w:szCs w:val="22"/>
        </w:rPr>
        <w:t xml:space="preserve">na základě písemného sdělení </w:t>
      </w:r>
      <w:r w:rsidRPr="00B800FB">
        <w:rPr>
          <w:color w:val="000000"/>
          <w:sz w:val="22"/>
          <w:szCs w:val="22"/>
        </w:rPr>
        <w:t xml:space="preserve">zákonných zástupců, pobývat mimo budovu školy, se do budovy </w:t>
      </w:r>
      <w:r>
        <w:rPr>
          <w:sz w:val="22"/>
          <w:szCs w:val="22"/>
        </w:rPr>
        <w:t xml:space="preserve">vracejí zadním vchodem, </w:t>
      </w:r>
      <w:r w:rsidRPr="00B800FB">
        <w:rPr>
          <w:sz w:val="22"/>
          <w:szCs w:val="22"/>
        </w:rPr>
        <w:t xml:space="preserve">pobývají chvíli pod dozorem v šatnách a odcházejí </w:t>
      </w:r>
      <w:r w:rsidR="00927FBA">
        <w:rPr>
          <w:sz w:val="22"/>
          <w:szCs w:val="22"/>
        </w:rPr>
        <w:t xml:space="preserve">s ostatními žáky společně s vyučujícím </w:t>
      </w:r>
      <w:r w:rsidR="00927FBA">
        <w:rPr>
          <w:sz w:val="22"/>
          <w:szCs w:val="22"/>
        </w:rPr>
        <w:br/>
      </w:r>
      <w:r w:rsidRPr="00B800FB">
        <w:rPr>
          <w:sz w:val="22"/>
          <w:szCs w:val="22"/>
        </w:rPr>
        <w:t>na odpolední vyučování</w:t>
      </w:r>
      <w:r w:rsidR="00927FBA">
        <w:rPr>
          <w:sz w:val="22"/>
          <w:szCs w:val="22"/>
        </w:rPr>
        <w:t xml:space="preserve"> (neodchází sami do tříd)</w:t>
      </w:r>
      <w:r>
        <w:rPr>
          <w:sz w:val="22"/>
          <w:szCs w:val="22"/>
        </w:rPr>
        <w:t>,</w:t>
      </w:r>
    </w:p>
    <w:p w:rsidR="00DF2939" w:rsidRPr="00237A66" w:rsidRDefault="00237A66" w:rsidP="00DF2939">
      <w:pPr>
        <w:pStyle w:val="MojenormalTNR12"/>
        <w:numPr>
          <w:ilvl w:val="0"/>
          <w:numId w:val="11"/>
        </w:numPr>
        <w:rPr>
          <w:color w:val="FF0000"/>
          <w:sz w:val="22"/>
          <w:szCs w:val="22"/>
        </w:rPr>
      </w:pPr>
      <w:r>
        <w:t xml:space="preserve">v </w:t>
      </w:r>
      <w:r w:rsidRPr="00640C76">
        <w:t>období školního vyučování může ředitel školy ze závažných důvodů, zejména organizačních a technických, vyhlásit pro žáky nejvýše 5 volných dnů ve školním roce.</w:t>
      </w:r>
    </w:p>
    <w:p w:rsidR="00DF2939" w:rsidRDefault="00DF2939" w:rsidP="00C966CD">
      <w:pPr>
        <w:pStyle w:val="Mjnadpis2"/>
      </w:pPr>
      <w:bookmarkStart w:id="12" w:name="_Toc417387298"/>
      <w:r>
        <w:t xml:space="preserve">Provoz a vnitřní </w:t>
      </w:r>
      <w:proofErr w:type="spellStart"/>
      <w:r>
        <w:t>řežim</w:t>
      </w:r>
      <w:proofErr w:type="spellEnd"/>
      <w:r>
        <w:t xml:space="preserve"> činností při akcích konaných </w:t>
      </w:r>
      <w:r w:rsidRPr="003717D5">
        <w:t>mimo školu</w:t>
      </w:r>
      <w:bookmarkEnd w:id="12"/>
    </w:p>
    <w:p w:rsidR="003A678D" w:rsidRDefault="003A678D" w:rsidP="00237A66">
      <w:pPr>
        <w:pStyle w:val="MojenormalTNR12"/>
        <w:numPr>
          <w:ilvl w:val="0"/>
          <w:numId w:val="11"/>
        </w:numPr>
      </w:pPr>
      <w:r>
        <w:t>b</w:t>
      </w:r>
      <w:r w:rsidR="00237A66" w:rsidRPr="00640C76">
        <w:t>ezpečnost a ochranu zdraví žáků při akcích a vzdělávání mimo místo, kde se uskutečňuje vzdělávání</w:t>
      </w:r>
      <w:r w:rsidR="00237A66">
        <w:t xml:space="preserve">, </w:t>
      </w:r>
      <w:r w:rsidR="00237A66" w:rsidRPr="00640C76">
        <w:t>zajišťuje škola vždy nejméně jedním zaměstnancem ško</w:t>
      </w:r>
      <w:r>
        <w:t>ly - pedagogickým pracovníkem, s</w:t>
      </w:r>
      <w:r w:rsidR="00237A66" w:rsidRPr="00640C76">
        <w:t>polečně s ním může akci zajišťovat i zaměstnanec, který není pedagogickým pracovníkem, pokud je zletil</w:t>
      </w:r>
      <w:r>
        <w:t>ý a způsobilý k právním úkonům,</w:t>
      </w:r>
    </w:p>
    <w:p w:rsidR="003A678D" w:rsidRDefault="003A678D" w:rsidP="00237A66">
      <w:pPr>
        <w:pStyle w:val="MojenormalTNR12"/>
        <w:numPr>
          <w:ilvl w:val="0"/>
          <w:numId w:val="11"/>
        </w:numPr>
      </w:pPr>
      <w:r>
        <w:t>p</w:t>
      </w:r>
      <w:r w:rsidR="00237A66" w:rsidRPr="00237A66">
        <w:t>ři organizaci výuky při akcích souvisejících s výchovně vzdělávací činností školy mimo místo, kde se uskutečňuje vzdělávání, stanoví zařazení a délku přestávek pedagog pověřeným vedením akce, podle charakteru činnosti a s přihlédnutím k základn</w:t>
      </w:r>
      <w:r>
        <w:t xml:space="preserve">ím fyziologickým potřebám žáků, </w:t>
      </w:r>
    </w:p>
    <w:p w:rsidR="003A678D" w:rsidRDefault="003A678D" w:rsidP="00237A66">
      <w:pPr>
        <w:pStyle w:val="MojenormalTNR12"/>
        <w:numPr>
          <w:ilvl w:val="0"/>
          <w:numId w:val="11"/>
        </w:numPr>
      </w:pPr>
      <w:r>
        <w:t>p</w:t>
      </w:r>
      <w:r w:rsidR="00237A66" w:rsidRPr="00640C76">
        <w:t>ři akcích konaných mimo místo, kde škola uskutečňuje vzdělávání, nesmí na jednu osobu zajišťující bezpečnost a ochranu zdraví žák</w:t>
      </w:r>
      <w:r>
        <w:t>ů připadnout více než 25 žáků, v</w:t>
      </w:r>
      <w:r w:rsidR="00237A66" w:rsidRPr="00640C76">
        <w:t xml:space="preserve">ýjimku </w:t>
      </w:r>
      <w:r>
        <w:br/>
      </w:r>
      <w:r w:rsidR="00237A66" w:rsidRPr="00640C76">
        <w:t>z tohoto počtu může stanovit s ohledem na náročnost zajištění bezpečnosti a ochrany zdraví žák</w:t>
      </w:r>
      <w:r>
        <w:t>ů ředitel školy,</w:t>
      </w:r>
    </w:p>
    <w:p w:rsidR="00A82839" w:rsidRDefault="00A82839" w:rsidP="00237A66">
      <w:pPr>
        <w:pStyle w:val="MojenormalTNR12"/>
        <w:numPr>
          <w:ilvl w:val="0"/>
          <w:numId w:val="11"/>
        </w:numPr>
      </w:pPr>
      <w:r>
        <w:t>k</w:t>
      </w:r>
      <w:r w:rsidR="00237A66" w:rsidRPr="00640C76">
        <w:t>aždou plánovanou akci mimo budovu školy předem projedná organizující pedagog s vedením školy zejmén</w:t>
      </w:r>
      <w:r>
        <w:t>a s ohledem na zajištění BOZP, a</w:t>
      </w:r>
      <w:r w:rsidR="00237A66" w:rsidRPr="00640C76">
        <w:t xml:space="preserve">kce se považuje za schválenou uvedením v týdenním plánu práce školy, kde </w:t>
      </w:r>
      <w:r>
        <w:t xml:space="preserve">jsou </w:t>
      </w:r>
      <w:r w:rsidR="00237A66" w:rsidRPr="00640C76">
        <w:t>zároveň s časovým rozpisem uvede</w:t>
      </w:r>
      <w:r>
        <w:t xml:space="preserve">na </w:t>
      </w:r>
      <w:r w:rsidR="00237A66" w:rsidRPr="00640C76">
        <w:t>jména doprovázejících osob</w:t>
      </w:r>
      <w:r>
        <w:t>,</w:t>
      </w:r>
    </w:p>
    <w:p w:rsidR="00A82839" w:rsidRDefault="00A82839" w:rsidP="00237A66">
      <w:pPr>
        <w:pStyle w:val="MojenormalTNR12"/>
        <w:numPr>
          <w:ilvl w:val="0"/>
          <w:numId w:val="11"/>
        </w:numPr>
      </w:pPr>
      <w:r>
        <w:t>p</w:t>
      </w:r>
      <w:r w:rsidR="00237A66" w:rsidRPr="00640C76">
        <w:t>ři akcích konaných mimo místo, kde škola uskutečňuje vzdělávání, kdy místem pro shromáždění žáků není místo, kde škola uskutečňuje vzdělávání</w:t>
      </w:r>
      <w:r w:rsidR="00237A66">
        <w:t xml:space="preserve">, </w:t>
      </w:r>
      <w:r w:rsidR="00237A66" w:rsidRPr="00640C76">
        <w:t>zajišťuje organizující pedagog bezpečnost a ochranu zdraví žáků na předem určeném místě 15</w:t>
      </w:r>
      <w:r>
        <w:t xml:space="preserve"> minut před dobou shromáždění, </w:t>
      </w:r>
    </w:p>
    <w:p w:rsidR="00A82839" w:rsidRDefault="00A82839" w:rsidP="00237A66">
      <w:pPr>
        <w:pStyle w:val="MojenormalTNR12"/>
        <w:numPr>
          <w:ilvl w:val="0"/>
          <w:numId w:val="11"/>
        </w:numPr>
      </w:pPr>
      <w:r>
        <w:t>p</w:t>
      </w:r>
      <w:r w:rsidR="00237A66" w:rsidRPr="00640C76">
        <w:t>o skončení akce končí zajišťování bezpečnosti a ochrany zdraví žáků na předem určeném místě a v předem určeném čase</w:t>
      </w:r>
      <w:r>
        <w:t xml:space="preserve">, </w:t>
      </w:r>
    </w:p>
    <w:p w:rsidR="00A82839" w:rsidRDefault="00A82839" w:rsidP="00237A66">
      <w:pPr>
        <w:pStyle w:val="MojenormalTNR12"/>
        <w:numPr>
          <w:ilvl w:val="0"/>
          <w:numId w:val="11"/>
        </w:numPr>
      </w:pPr>
      <w:r>
        <w:t>m</w:t>
      </w:r>
      <w:r w:rsidR="00237A66" w:rsidRPr="00640C76">
        <w:t xml:space="preserve">ísto a čas shromáždění žáků a skončení akce oznámí organizující pedagog nejméně </w:t>
      </w:r>
      <w:r>
        <w:br/>
      </w:r>
      <w:r w:rsidR="00237A66" w:rsidRPr="00A82839">
        <w:rPr>
          <w:b/>
        </w:rPr>
        <w:t>2 dny</w:t>
      </w:r>
      <w:r w:rsidR="00237A66" w:rsidRPr="00A82839">
        <w:rPr>
          <w:b/>
          <w:color w:val="0000FF"/>
        </w:rPr>
        <w:t xml:space="preserve"> </w:t>
      </w:r>
      <w:r w:rsidR="00237A66" w:rsidRPr="00640C76">
        <w:t xml:space="preserve">předem zákonným zástupcům žáků a to zápisem </w:t>
      </w:r>
      <w:r w:rsidRPr="00A82839">
        <w:t>do listu „</w:t>
      </w:r>
      <w:r w:rsidRPr="00A82839">
        <w:rPr>
          <w:b/>
        </w:rPr>
        <w:t>Důležitá</w:t>
      </w:r>
      <w:r w:rsidRPr="00A82839">
        <w:t xml:space="preserve"> </w:t>
      </w:r>
      <w:r w:rsidRPr="00A82839">
        <w:rPr>
          <w:b/>
        </w:rPr>
        <w:t>sdělení</w:t>
      </w:r>
      <w:r w:rsidRPr="00A82839">
        <w:t>“ nebo jinou písemnou formou</w:t>
      </w:r>
      <w:r>
        <w:t xml:space="preserve">, </w:t>
      </w:r>
    </w:p>
    <w:p w:rsidR="00A82839" w:rsidRDefault="00A82839" w:rsidP="00237A66">
      <w:pPr>
        <w:pStyle w:val="MojenormalTNR12"/>
        <w:numPr>
          <w:ilvl w:val="0"/>
          <w:numId w:val="11"/>
        </w:numPr>
      </w:pPr>
      <w:r>
        <w:t>p</w:t>
      </w:r>
      <w:r w:rsidR="00237A66">
        <w:t xml:space="preserve">ři přecházení žáků na místa vyučování či jiných akcí mimo budovu školy se žáci řídí pravidly silničního provozu </w:t>
      </w:r>
      <w:r>
        <w:t xml:space="preserve">a pokyny doprovázejících osob, </w:t>
      </w:r>
    </w:p>
    <w:p w:rsidR="00A82839" w:rsidRDefault="00A82839" w:rsidP="00237A66">
      <w:pPr>
        <w:pStyle w:val="MojenormalTNR12"/>
        <w:numPr>
          <w:ilvl w:val="0"/>
          <w:numId w:val="11"/>
        </w:numPr>
      </w:pPr>
      <w:r>
        <w:t>p</w:t>
      </w:r>
      <w:r w:rsidR="00237A66">
        <w:t>řed takovýmito akcemi doprovázející učitel žáky pro</w:t>
      </w:r>
      <w:r>
        <w:t xml:space="preserve">kazatelně poučí o bezpečnosti, </w:t>
      </w:r>
    </w:p>
    <w:p w:rsidR="00A82839" w:rsidRDefault="00A82839" w:rsidP="00237A66">
      <w:pPr>
        <w:pStyle w:val="MojenormalTNR12"/>
        <w:numPr>
          <w:ilvl w:val="0"/>
          <w:numId w:val="11"/>
        </w:numPr>
      </w:pPr>
      <w:r>
        <w:t>p</w:t>
      </w:r>
      <w:r w:rsidR="00237A66">
        <w:t>ro společné zájezdy tříd, lyžařské kursy, školy v přírodě platí zvláštní bezpečnostní předpisy, se kterými jsou žáci předem seznámeni</w:t>
      </w:r>
      <w:r>
        <w:t>,</w:t>
      </w:r>
    </w:p>
    <w:p w:rsidR="00A82839" w:rsidRDefault="00A82839" w:rsidP="00237A66">
      <w:pPr>
        <w:pStyle w:val="MojenormalTNR12"/>
        <w:numPr>
          <w:ilvl w:val="0"/>
          <w:numId w:val="11"/>
        </w:numPr>
      </w:pPr>
      <w:r>
        <w:t>p</w:t>
      </w:r>
      <w:r w:rsidR="00237A66">
        <w:t>ři pobytu v ubytovacích zařízeních se účastníci akce řídí vnitřním řádem tohoto zařízení</w:t>
      </w:r>
      <w:r>
        <w:t xml:space="preserve">, </w:t>
      </w:r>
    </w:p>
    <w:p w:rsidR="00A82839" w:rsidRDefault="00A82839" w:rsidP="00237A66">
      <w:pPr>
        <w:pStyle w:val="MojenormalTNR12"/>
        <w:numPr>
          <w:ilvl w:val="0"/>
          <w:numId w:val="11"/>
        </w:numPr>
      </w:pPr>
      <w:r>
        <w:t xml:space="preserve">do </w:t>
      </w:r>
      <w:r w:rsidR="00237A66">
        <w:t xml:space="preserve">výuky mohou být zařazeny také další aktivity jako </w:t>
      </w:r>
      <w:r>
        <w:t xml:space="preserve">plavání, </w:t>
      </w:r>
      <w:r w:rsidR="00237A66">
        <w:t>bruslení, školy v přírodě, atd.</w:t>
      </w:r>
      <w:r>
        <w:t>, t</w:t>
      </w:r>
      <w:r w:rsidR="00237A66">
        <w:t xml:space="preserve">ěchto aktivit se mohou účastnit pouze žáci zdravotně způsobilí, </w:t>
      </w:r>
      <w:r w:rsidR="00927FBA">
        <w:t>zdravotní stav žáků dokládají rodiče čestným prohlášením</w:t>
      </w:r>
      <w:r>
        <w:t>,</w:t>
      </w:r>
    </w:p>
    <w:p w:rsidR="00A82839" w:rsidRDefault="00A82839" w:rsidP="00237A66">
      <w:pPr>
        <w:pStyle w:val="MojenormalTNR12"/>
        <w:numPr>
          <w:ilvl w:val="0"/>
          <w:numId w:val="11"/>
        </w:numPr>
      </w:pPr>
      <w:r>
        <w:t>c</w:t>
      </w:r>
      <w:r w:rsidR="00237A66">
        <w:t xml:space="preserve">hování žáka na mimoškolních akcích je součástí celkového hodnocení žáka </w:t>
      </w:r>
      <w:r>
        <w:t xml:space="preserve">včetně hodnocení na vysvědčení, </w:t>
      </w:r>
    </w:p>
    <w:p w:rsidR="008C25B4" w:rsidRDefault="00A82839" w:rsidP="008C25B4">
      <w:pPr>
        <w:pStyle w:val="MojenormalTNR12"/>
        <w:numPr>
          <w:ilvl w:val="0"/>
          <w:numId w:val="11"/>
        </w:numPr>
      </w:pPr>
      <w:r>
        <w:t>p</w:t>
      </w:r>
      <w:r w:rsidR="00237A66" w:rsidRPr="00640C76">
        <w:t xml:space="preserve">ři zapojení školy do soutěží </w:t>
      </w:r>
      <w:r w:rsidR="00824D3B">
        <w:t xml:space="preserve">zajišťuje </w:t>
      </w:r>
      <w:r w:rsidR="00237A66" w:rsidRPr="00640C76">
        <w:t xml:space="preserve">bezpečnost a ochranu zdraví žáků po dobu dopravy </w:t>
      </w:r>
      <w:r>
        <w:br/>
      </w:r>
      <w:r w:rsidR="00237A66" w:rsidRPr="00640C76">
        <w:t>na</w:t>
      </w:r>
      <w:r w:rsidR="00824D3B">
        <w:t xml:space="preserve"> soutěže a ze soutěží </w:t>
      </w:r>
      <w:r w:rsidR="00237A66" w:rsidRPr="00640C76">
        <w:t xml:space="preserve">vysílající škola, pokud se </w:t>
      </w:r>
      <w:r w:rsidR="00824D3B">
        <w:t xml:space="preserve">se </w:t>
      </w:r>
      <w:r w:rsidR="00237A66" w:rsidRPr="00640C76">
        <w:t>zákonným z</w:t>
      </w:r>
      <w:r w:rsidR="008C25B4">
        <w:t>ástupcem žáka nedohodne jinak, v</w:t>
      </w:r>
      <w:r w:rsidR="00237A66" w:rsidRPr="00640C76">
        <w:t xml:space="preserve"> průběhu soutěže zajišťuje bezpečnost a </w:t>
      </w:r>
      <w:r w:rsidR="008C25B4">
        <w:t>ochranu zdraví žáků organizátor,</w:t>
      </w:r>
    </w:p>
    <w:p w:rsidR="00824D3B" w:rsidRDefault="008C25B4" w:rsidP="00DF2939">
      <w:pPr>
        <w:pStyle w:val="MojenormalTNR12"/>
        <w:numPr>
          <w:ilvl w:val="0"/>
          <w:numId w:val="11"/>
        </w:numPr>
      </w:pPr>
      <w:r>
        <w:t>za dodržování předpisů o BOZP odpovídá vedoucí akce, který je určen ředitelem školy.</w:t>
      </w:r>
    </w:p>
    <w:p w:rsidR="00824D3B" w:rsidRDefault="00824D3B">
      <w:pPr>
        <w:rPr>
          <w:rFonts w:ascii="Times New Roman" w:hAnsi="Times New Roman" w:cs="Times New Roman"/>
          <w:sz w:val="24"/>
          <w:szCs w:val="24"/>
        </w:rPr>
      </w:pPr>
      <w:r>
        <w:br w:type="page"/>
      </w:r>
    </w:p>
    <w:p w:rsidR="00DF2939" w:rsidRDefault="00DF2939" w:rsidP="00C966CD">
      <w:pPr>
        <w:pStyle w:val="Mjnadpis2"/>
      </w:pPr>
      <w:bookmarkStart w:id="13" w:name="_Toc417387299"/>
      <w:r>
        <w:t>Provozní a vnitřní řády dalších součástí školy</w:t>
      </w:r>
      <w:bookmarkEnd w:id="13"/>
    </w:p>
    <w:p w:rsidR="00DF2939" w:rsidRDefault="00DF2939" w:rsidP="00DF2939">
      <w:pPr>
        <w:pStyle w:val="MojenormalTNR12"/>
      </w:pPr>
      <w:r>
        <w:t>Dalšími součástmi školy jsou mateřská škola, školní družina, školní jídelna a výdejna stravy v MŠ. Provozní a vnitřní řády těchto součástí tvoří samostatnou přílohu.</w:t>
      </w:r>
    </w:p>
    <w:p w:rsidR="00DF2939" w:rsidRDefault="00DF2939" w:rsidP="00C966CD">
      <w:pPr>
        <w:pStyle w:val="Mjnadpis2"/>
      </w:pPr>
      <w:bookmarkStart w:id="14" w:name="_Toc417387300"/>
      <w:r>
        <w:t>Provozní a vnitřní řády tělocvičny a odborných pracoven</w:t>
      </w:r>
      <w:bookmarkEnd w:id="14"/>
    </w:p>
    <w:p w:rsidR="00DF2939" w:rsidRDefault="00DF2939" w:rsidP="00DF2939">
      <w:pPr>
        <w:pStyle w:val="MojenormalTNR12"/>
      </w:pPr>
      <w:r>
        <w:t>Provozní řády tělocvičny, školního hřiště a odborných pracoven tvoří samostatnou přílohu.</w:t>
      </w:r>
    </w:p>
    <w:p w:rsidR="00703C31" w:rsidRDefault="00703C31" w:rsidP="00703C31">
      <w:pPr>
        <w:pStyle w:val="Mjnadpis1"/>
        <w:rPr>
          <w:shd w:val="clear" w:color="auto" w:fill="FFFFFF"/>
        </w:rPr>
      </w:pPr>
      <w:bookmarkStart w:id="15" w:name="_Toc417387301"/>
      <w:r>
        <w:rPr>
          <w:shd w:val="clear" w:color="auto" w:fill="FFFFFF"/>
        </w:rPr>
        <w:t>P</w:t>
      </w:r>
      <w:r w:rsidRPr="00703C31">
        <w:rPr>
          <w:shd w:val="clear" w:color="auto" w:fill="FFFFFF"/>
        </w:rPr>
        <w:t>odmínky zajištění bezpečnosti a ochran</w:t>
      </w:r>
      <w:r w:rsidR="008C7099">
        <w:rPr>
          <w:shd w:val="clear" w:color="auto" w:fill="FFFFFF"/>
        </w:rPr>
        <w:t xml:space="preserve">y zdraví dětí a </w:t>
      </w:r>
      <w:r w:rsidRPr="00703C31">
        <w:rPr>
          <w:shd w:val="clear" w:color="auto" w:fill="FFFFFF"/>
        </w:rPr>
        <w:t xml:space="preserve">žáků </w:t>
      </w:r>
      <w:r>
        <w:rPr>
          <w:shd w:val="clear" w:color="auto" w:fill="FFFFFF"/>
        </w:rPr>
        <w:br/>
      </w:r>
      <w:r w:rsidRPr="00703C31">
        <w:rPr>
          <w:shd w:val="clear" w:color="auto" w:fill="FFFFFF"/>
        </w:rPr>
        <w:t>a jejich ochrany před sociálně patologickými jevy a před projevy diskriminace, nepřátelství nebo násilí</w:t>
      </w:r>
      <w:bookmarkEnd w:id="15"/>
    </w:p>
    <w:p w:rsidR="008C7099" w:rsidRDefault="008C7099" w:rsidP="00C966CD">
      <w:pPr>
        <w:pStyle w:val="Mjnadpis2"/>
      </w:pPr>
      <w:bookmarkStart w:id="16" w:name="_Toc417387302"/>
      <w:r>
        <w:t xml:space="preserve">Obecné podmínky </w:t>
      </w:r>
      <w:r w:rsidR="00FD1A7D">
        <w:t>a povinnosti školy</w:t>
      </w:r>
      <w:r w:rsidR="00B771AD">
        <w:t xml:space="preserve"> stanovené školským zákonem</w:t>
      </w:r>
      <w:bookmarkEnd w:id="16"/>
    </w:p>
    <w:p w:rsidR="008C7099" w:rsidRPr="008C7099" w:rsidRDefault="008C7099" w:rsidP="008C7099">
      <w:pPr>
        <w:pStyle w:val="MojenormalTNR12"/>
        <w:numPr>
          <w:ilvl w:val="0"/>
          <w:numId w:val="11"/>
        </w:numPr>
      </w:pPr>
      <w:r w:rsidRPr="008C7099">
        <w:rPr>
          <w:shd w:val="clear" w:color="auto" w:fill="FFFFFF"/>
        </w:rPr>
        <w:t>povinn</w:t>
      </w:r>
      <w:r>
        <w:rPr>
          <w:shd w:val="clear" w:color="auto" w:fill="FFFFFF"/>
        </w:rPr>
        <w:t>ost</w:t>
      </w:r>
      <w:r w:rsidRPr="008C7099">
        <w:rPr>
          <w:shd w:val="clear" w:color="auto" w:fill="FFFFFF"/>
        </w:rPr>
        <w:t xml:space="preserve"> přihlížet k základním fyziologickým potřebám dětí, žáků a studentů a vytvářet podmínky pro jejich zdravý vývoj a pro předcházení vzniku sociálně patologických jevů</w:t>
      </w:r>
      <w:r>
        <w:rPr>
          <w:shd w:val="clear" w:color="auto" w:fill="FFFFFF"/>
        </w:rPr>
        <w:t xml:space="preserve">, </w:t>
      </w:r>
    </w:p>
    <w:p w:rsidR="008C7099" w:rsidRPr="008C7099" w:rsidRDefault="008C7099" w:rsidP="008C7099">
      <w:pPr>
        <w:pStyle w:val="MojenormalTNR12"/>
        <w:numPr>
          <w:ilvl w:val="0"/>
          <w:numId w:val="11"/>
        </w:numPr>
      </w:pPr>
      <w:r>
        <w:rPr>
          <w:shd w:val="clear" w:color="auto" w:fill="FFFFFF"/>
        </w:rPr>
        <w:t>povinnost zajistit</w:t>
      </w:r>
      <w:r w:rsidRPr="008C7099">
        <w:rPr>
          <w:shd w:val="clear" w:color="auto" w:fill="FFFFFF"/>
        </w:rPr>
        <w:t xml:space="preserve"> bezpečnost a ochr</w:t>
      </w:r>
      <w:r>
        <w:rPr>
          <w:shd w:val="clear" w:color="auto" w:fill="FFFFFF"/>
        </w:rPr>
        <w:t>anu zdraví dětí a žáků</w:t>
      </w:r>
      <w:r w:rsidRPr="008C7099">
        <w:rPr>
          <w:shd w:val="clear" w:color="auto" w:fill="FFFFFF"/>
        </w:rPr>
        <w:t xml:space="preserve"> při vzdělávání a s ním přímo souvisejících činnostech a při poskytování školských služeb</w:t>
      </w:r>
      <w:r>
        <w:rPr>
          <w:shd w:val="clear" w:color="auto" w:fill="FFFFFF"/>
        </w:rPr>
        <w:t>,</w:t>
      </w:r>
      <w:r w:rsidRPr="008C7099">
        <w:rPr>
          <w:shd w:val="clear" w:color="auto" w:fill="FFFFFF"/>
        </w:rPr>
        <w:t xml:space="preserve"> </w:t>
      </w:r>
    </w:p>
    <w:p w:rsidR="008C7099" w:rsidRPr="008C7099" w:rsidRDefault="008C7099" w:rsidP="008C7099">
      <w:pPr>
        <w:pStyle w:val="MojenormalTNR12"/>
        <w:numPr>
          <w:ilvl w:val="0"/>
          <w:numId w:val="11"/>
        </w:numPr>
      </w:pPr>
      <w:r>
        <w:rPr>
          <w:shd w:val="clear" w:color="auto" w:fill="FFFFFF"/>
        </w:rPr>
        <w:t>povinnost poskytovat</w:t>
      </w:r>
      <w:r w:rsidRPr="008C7099">
        <w:rPr>
          <w:shd w:val="clear" w:color="auto" w:fill="FFFFFF"/>
        </w:rPr>
        <w:t xml:space="preserve"> žákům nezbytné informace k zajištění bezpečnosti a och</w:t>
      </w:r>
      <w:r>
        <w:rPr>
          <w:shd w:val="clear" w:color="auto" w:fill="FFFFFF"/>
        </w:rPr>
        <w:t>rany zdraví,</w:t>
      </w:r>
    </w:p>
    <w:p w:rsidR="00FD1A7D" w:rsidRPr="00FD1A7D" w:rsidRDefault="00FD1A7D" w:rsidP="008C7099">
      <w:pPr>
        <w:pStyle w:val="MojenormalTNR12"/>
        <w:numPr>
          <w:ilvl w:val="0"/>
          <w:numId w:val="11"/>
        </w:numPr>
      </w:pPr>
      <w:r>
        <w:rPr>
          <w:shd w:val="clear" w:color="auto" w:fill="FFFFFF"/>
        </w:rPr>
        <w:t>m</w:t>
      </w:r>
      <w:r w:rsidR="008C7099" w:rsidRPr="008C7099">
        <w:rPr>
          <w:shd w:val="clear" w:color="auto" w:fill="FFFFFF"/>
        </w:rPr>
        <w:t xml:space="preserve">inisterstvo stanoví vyhláškou opatření k zajištění bezpečnosti a ochrany zdraví dětí, žáků a studentů při vzdělávání ve školách a školských zařízeních a při činnostech </w:t>
      </w:r>
      <w:r>
        <w:rPr>
          <w:shd w:val="clear" w:color="auto" w:fill="FFFFFF"/>
        </w:rPr>
        <w:br/>
      </w:r>
      <w:r w:rsidR="008C7099" w:rsidRPr="008C7099">
        <w:rPr>
          <w:shd w:val="clear" w:color="auto" w:fill="FFFFFF"/>
        </w:rPr>
        <w:t>s ním souvisejících</w:t>
      </w:r>
      <w:r>
        <w:rPr>
          <w:shd w:val="clear" w:color="auto" w:fill="FFFFFF"/>
        </w:rPr>
        <w:t>,</w:t>
      </w:r>
    </w:p>
    <w:p w:rsidR="00FD1A7D" w:rsidRPr="00FD1A7D" w:rsidRDefault="00FD1A7D" w:rsidP="008C7099">
      <w:pPr>
        <w:pStyle w:val="MojenormalTNR12"/>
        <w:numPr>
          <w:ilvl w:val="0"/>
          <w:numId w:val="11"/>
        </w:numPr>
      </w:pPr>
      <w:r>
        <w:rPr>
          <w:shd w:val="clear" w:color="auto" w:fill="FFFFFF"/>
        </w:rPr>
        <w:t>povinnost</w:t>
      </w:r>
      <w:r w:rsidR="008C7099" w:rsidRPr="008C7099">
        <w:rPr>
          <w:shd w:val="clear" w:color="auto" w:fill="FFFFFF"/>
        </w:rPr>
        <w:t xml:space="preserve"> vést evidenci úrazů dětí, žáků a studentů, k nimž došlo </w:t>
      </w:r>
      <w:r w:rsidRPr="008C7099">
        <w:rPr>
          <w:shd w:val="clear" w:color="auto" w:fill="FFFFFF"/>
        </w:rPr>
        <w:t>při vzdělávání a s ním přímo souvisejících činnostech a při poskytování školských služeb</w:t>
      </w:r>
      <w:r w:rsidR="008C7099" w:rsidRPr="008C7099">
        <w:rPr>
          <w:shd w:val="clear" w:color="auto" w:fill="FFFFFF"/>
        </w:rPr>
        <w:t>, vyhotovit a zaslat záznam o úrazu st</w:t>
      </w:r>
      <w:r>
        <w:rPr>
          <w:shd w:val="clear" w:color="auto" w:fill="FFFFFF"/>
        </w:rPr>
        <w:t xml:space="preserve">anoveným orgánům a institucím, </w:t>
      </w:r>
    </w:p>
    <w:p w:rsidR="008C7099" w:rsidRPr="00FD1A7D" w:rsidRDefault="00FD1A7D" w:rsidP="008C7099">
      <w:pPr>
        <w:pStyle w:val="MojenormalTNR12"/>
        <w:numPr>
          <w:ilvl w:val="0"/>
          <w:numId w:val="11"/>
        </w:numPr>
        <w:rPr>
          <w:rStyle w:val="apple-converted-space"/>
        </w:rPr>
      </w:pPr>
      <w:r>
        <w:rPr>
          <w:shd w:val="clear" w:color="auto" w:fill="FFFFFF"/>
        </w:rPr>
        <w:t>m</w:t>
      </w:r>
      <w:r w:rsidR="008C7099" w:rsidRPr="008C7099">
        <w:rPr>
          <w:shd w:val="clear" w:color="auto" w:fill="FFFFFF"/>
        </w:rPr>
        <w:t xml:space="preserve">inisterstvo stanoví vyhláškou způsob evidence úrazů, hlášení a zasílání záznamu </w:t>
      </w:r>
      <w:r>
        <w:rPr>
          <w:shd w:val="clear" w:color="auto" w:fill="FFFFFF"/>
        </w:rPr>
        <w:br/>
      </w:r>
      <w:r w:rsidR="008C7099" w:rsidRPr="008C7099">
        <w:rPr>
          <w:shd w:val="clear" w:color="auto" w:fill="FFFFFF"/>
        </w:rPr>
        <w:t>o úrazu, vzor záznamu o úrazu a okruh orgánů a institucí, jimž se záznam o úrazu zasílá.</w:t>
      </w:r>
      <w:r w:rsidR="008C7099" w:rsidRPr="008C7099">
        <w:rPr>
          <w:rStyle w:val="apple-converted-space"/>
          <w:szCs w:val="27"/>
          <w:shd w:val="clear" w:color="auto" w:fill="FFFFFF"/>
        </w:rPr>
        <w:t> </w:t>
      </w:r>
    </w:p>
    <w:p w:rsidR="00ED2ED4" w:rsidRDefault="00ED2ED4" w:rsidP="00C966CD">
      <w:pPr>
        <w:pStyle w:val="Mjnadpis2"/>
      </w:pPr>
      <w:bookmarkStart w:id="17" w:name="_Toc417387303"/>
      <w:r>
        <w:t>Minimální standard bezpečnosti</w:t>
      </w:r>
      <w:bookmarkEnd w:id="17"/>
    </w:p>
    <w:p w:rsidR="00ED2ED4" w:rsidRPr="00C966CD" w:rsidRDefault="00ED2ED4" w:rsidP="00C966CD">
      <w:pPr>
        <w:pStyle w:val="Mjnadpis3"/>
      </w:pPr>
      <w:r w:rsidRPr="00C966CD">
        <w:t>Prostorová a organizačně-technická opatření</w:t>
      </w:r>
    </w:p>
    <w:p w:rsidR="00F87571" w:rsidRDefault="00F87571" w:rsidP="00ED2ED4">
      <w:pPr>
        <w:pStyle w:val="MojenormalTNR12"/>
        <w:numPr>
          <w:ilvl w:val="0"/>
          <w:numId w:val="11"/>
        </w:numPr>
      </w:pPr>
      <w:r>
        <w:t xml:space="preserve">pro žáky </w:t>
      </w:r>
      <w:r w:rsidR="00ED2ED4" w:rsidRPr="00ED2ED4">
        <w:t>je stanoven a využíván pouze jeden vchod, který je uzamčený a vstupy do něj js</w:t>
      </w:r>
      <w:r>
        <w:t xml:space="preserve">ou monitorovány a kontrolovány </w:t>
      </w:r>
      <w:r w:rsidR="00ED2ED4" w:rsidRPr="00ED2ED4">
        <w:t>personálně, ostatní možné vstupy do budov jsou uzamčeny a užívají se případně pouze jako vstupy p</w:t>
      </w:r>
      <w:r>
        <w:t>ro zaměstnance školy a návštěvy</w:t>
      </w:r>
      <w:r w:rsidR="00ED2ED4" w:rsidRPr="00ED2ED4">
        <w:t>, přičemž monitoring a kontrola jsou rovněž zajištěny</w:t>
      </w:r>
      <w:r>
        <w:t xml:space="preserve"> </w:t>
      </w:r>
      <w:r w:rsidRPr="00E11E3D">
        <w:rPr>
          <w:i/>
        </w:rPr>
        <w:t xml:space="preserve">(technicky – automatický vrátník </w:t>
      </w:r>
      <w:r w:rsidRPr="00E11E3D">
        <w:rPr>
          <w:i/>
        </w:rPr>
        <w:br/>
        <w:t>a personálně</w:t>
      </w:r>
      <w:r w:rsidR="00E11E3D" w:rsidRPr="00E11E3D">
        <w:rPr>
          <w:i/>
        </w:rPr>
        <w:t xml:space="preserve"> - školní budova je volně přístupná zvenčí pouze v době, kdy je při dohledu zaměstnanci školy zajištěna kontrola přicházejících osob; při odchodu žáků z budovy pedagogové podle plánu dohledů) </w:t>
      </w:r>
    </w:p>
    <w:p w:rsidR="00F87571" w:rsidRDefault="00ED2ED4" w:rsidP="00431EA6">
      <w:pPr>
        <w:pStyle w:val="MojenormalTNR12"/>
        <w:numPr>
          <w:ilvl w:val="0"/>
          <w:numId w:val="11"/>
        </w:numPr>
      </w:pPr>
      <w:r w:rsidRPr="00ED2ED4">
        <w:t>vpuštění cizích osob do prostor školy</w:t>
      </w:r>
      <w:r w:rsidR="00F87571">
        <w:t xml:space="preserve"> probíhá</w:t>
      </w:r>
      <w:r w:rsidRPr="00ED2ED4">
        <w:t xml:space="preserve"> až po jejich identifikaci a ověření účelu vstupu do budovy </w:t>
      </w:r>
      <w:r w:rsidRPr="00E11E3D">
        <w:rPr>
          <w:i/>
        </w:rPr>
        <w:t>(</w:t>
      </w:r>
      <w:r w:rsidR="00431EA6">
        <w:rPr>
          <w:i/>
        </w:rPr>
        <w:t xml:space="preserve">při </w:t>
      </w:r>
      <w:r w:rsidRPr="00E11E3D">
        <w:rPr>
          <w:i/>
        </w:rPr>
        <w:t>doprovod</w:t>
      </w:r>
      <w:r w:rsidR="00431EA6">
        <w:rPr>
          <w:i/>
        </w:rPr>
        <w:t>u</w:t>
      </w:r>
      <w:r w:rsidRPr="00E11E3D">
        <w:rPr>
          <w:i/>
        </w:rPr>
        <w:t xml:space="preserve"> dítěte, </w:t>
      </w:r>
      <w:r w:rsidR="00431EA6">
        <w:rPr>
          <w:i/>
        </w:rPr>
        <w:t xml:space="preserve">při </w:t>
      </w:r>
      <w:r w:rsidR="00824D3B">
        <w:rPr>
          <w:i/>
        </w:rPr>
        <w:t>návštěvě</w:t>
      </w:r>
      <w:r w:rsidRPr="00E11E3D">
        <w:rPr>
          <w:i/>
        </w:rPr>
        <w:t xml:space="preserve"> pedagoga či ře</w:t>
      </w:r>
      <w:r w:rsidR="00F87571" w:rsidRPr="00E11E3D">
        <w:rPr>
          <w:i/>
        </w:rPr>
        <w:t>ditele školy apod.</w:t>
      </w:r>
      <w:r w:rsidR="00E11E3D" w:rsidRPr="00E11E3D">
        <w:rPr>
          <w:i/>
        </w:rPr>
        <w:t xml:space="preserve">, </w:t>
      </w:r>
      <w:r w:rsidR="00431EA6">
        <w:rPr>
          <w:i/>
        </w:rPr>
        <w:t>musí k</w:t>
      </w:r>
      <w:r w:rsidR="00E11E3D" w:rsidRPr="00E11E3D">
        <w:rPr>
          <w:i/>
        </w:rPr>
        <w:t xml:space="preserve">aždý z pracovníků školy, který otevírá budovu </w:t>
      </w:r>
      <w:r w:rsidR="00431EA6">
        <w:rPr>
          <w:i/>
        </w:rPr>
        <w:t xml:space="preserve">těmto </w:t>
      </w:r>
      <w:r w:rsidR="00E11E3D" w:rsidRPr="00E11E3D">
        <w:rPr>
          <w:i/>
        </w:rPr>
        <w:t xml:space="preserve">cizím příchozím, </w:t>
      </w:r>
      <w:r w:rsidR="00431EA6">
        <w:rPr>
          <w:i/>
        </w:rPr>
        <w:t xml:space="preserve">tyto identifikovat a </w:t>
      </w:r>
      <w:r w:rsidR="00E11E3D" w:rsidRPr="00E11E3D">
        <w:rPr>
          <w:i/>
        </w:rPr>
        <w:t>zjistit důvod jejich návštěvy</w:t>
      </w:r>
      <w:r w:rsidR="00431EA6">
        <w:rPr>
          <w:i/>
        </w:rPr>
        <w:t xml:space="preserve">, dále musí </w:t>
      </w:r>
      <w:r w:rsidR="00E11E3D" w:rsidRPr="00E11E3D">
        <w:rPr>
          <w:i/>
        </w:rPr>
        <w:t>zajistit, aby se nepohybovali nekontro</w:t>
      </w:r>
      <w:r w:rsidR="00431EA6">
        <w:rPr>
          <w:i/>
        </w:rPr>
        <w:t>lovaně po budově)</w:t>
      </w:r>
    </w:p>
    <w:p w:rsidR="00F87571" w:rsidRDefault="00ED2ED4" w:rsidP="00ED2ED4">
      <w:pPr>
        <w:pStyle w:val="MojenormalTNR12"/>
        <w:numPr>
          <w:ilvl w:val="0"/>
          <w:numId w:val="11"/>
        </w:numPr>
      </w:pPr>
      <w:r w:rsidRPr="00ED2ED4">
        <w:t>vstupy do budov i dalších prostor (</w:t>
      </w:r>
      <w:r w:rsidR="00F87571">
        <w:t xml:space="preserve">hospodářské budovy, sklepy </w:t>
      </w:r>
      <w:r w:rsidRPr="00ED2ED4">
        <w:t xml:space="preserve">apod.) jsou uzamykatelné a na začátku, v průběhu i na konci školního dne uzamčené a nejsou volně přístupné </w:t>
      </w:r>
      <w:r w:rsidR="00F87571">
        <w:t>(</w:t>
      </w:r>
      <w:r w:rsidR="00431EA6" w:rsidRPr="00431EA6">
        <w:rPr>
          <w:i/>
        </w:rPr>
        <w:t>během provozu školy jsou zevnitř volně otevíratelné dveře hlavního vchodu i všech únikových východů z důvodu možného opuštění budovy v případě evakuace; d</w:t>
      </w:r>
      <w:r w:rsidRPr="00431EA6">
        <w:rPr>
          <w:i/>
        </w:rPr>
        <w:t>ispozice</w:t>
      </w:r>
      <w:r w:rsidR="00F87571" w:rsidRPr="00431EA6">
        <w:rPr>
          <w:i/>
        </w:rPr>
        <w:t xml:space="preserve"> </w:t>
      </w:r>
      <w:r w:rsidR="00431EA6">
        <w:rPr>
          <w:i/>
        </w:rPr>
        <w:t xml:space="preserve">v okolí budovy </w:t>
      </w:r>
      <w:r w:rsidR="00F87571" w:rsidRPr="00431EA6">
        <w:rPr>
          <w:i/>
        </w:rPr>
        <w:t xml:space="preserve">nedovolují, aby celý </w:t>
      </w:r>
      <w:r w:rsidRPr="00431EA6">
        <w:rPr>
          <w:i/>
        </w:rPr>
        <w:t xml:space="preserve">areál školy </w:t>
      </w:r>
      <w:r w:rsidR="00F87571" w:rsidRPr="00431EA6">
        <w:rPr>
          <w:i/>
        </w:rPr>
        <w:t xml:space="preserve">byl </w:t>
      </w:r>
      <w:r w:rsidRPr="00431EA6">
        <w:rPr>
          <w:i/>
        </w:rPr>
        <w:t>uzavřený</w:t>
      </w:r>
      <w:r w:rsidR="00F87571" w:rsidRPr="00431EA6">
        <w:rPr>
          <w:i/>
        </w:rPr>
        <w:t xml:space="preserve"> – školní dvůr i školní hřiště je otevřené, proto je důsledně dbáno na uzavření vchodů do budovy)</w:t>
      </w:r>
    </w:p>
    <w:p w:rsidR="00F87571" w:rsidRPr="00431EA6" w:rsidRDefault="00ED2ED4" w:rsidP="00ED2ED4">
      <w:pPr>
        <w:pStyle w:val="MojenormalTNR12"/>
        <w:numPr>
          <w:ilvl w:val="0"/>
          <w:numId w:val="11"/>
        </w:numPr>
        <w:rPr>
          <w:i/>
        </w:rPr>
      </w:pPr>
      <w:r w:rsidRPr="00ED2ED4">
        <w:t>nekontrolovanému vstupu osob, které nejsou zaměstnanci školy ani účastníky</w:t>
      </w:r>
      <w:r w:rsidR="00F87571">
        <w:t xml:space="preserve"> </w:t>
      </w:r>
      <w:r w:rsidRPr="00ED2ED4">
        <w:t>vzdělávání, je zamezeno, a to i v případě vjezdu dopravních prostředků, vstupy</w:t>
      </w:r>
      <w:r w:rsidR="00F87571">
        <w:t xml:space="preserve"> </w:t>
      </w:r>
      <w:r w:rsidRPr="00ED2ED4">
        <w:t>a vjezdy do areálu školy jsou monitorovány a kontrolovány</w:t>
      </w:r>
      <w:r w:rsidR="00F87571">
        <w:t xml:space="preserve"> </w:t>
      </w:r>
      <w:r w:rsidR="00F87571" w:rsidRPr="00431EA6">
        <w:rPr>
          <w:i/>
        </w:rPr>
        <w:t>(nepravidelnými pochůzkami školníka)</w:t>
      </w:r>
    </w:p>
    <w:p w:rsidR="00F87571" w:rsidRPr="00431EA6" w:rsidRDefault="00ED2ED4" w:rsidP="00ED2ED4">
      <w:pPr>
        <w:pStyle w:val="MojenormalTNR12"/>
        <w:numPr>
          <w:ilvl w:val="0"/>
          <w:numId w:val="11"/>
        </w:numPr>
        <w:rPr>
          <w:i/>
        </w:rPr>
      </w:pPr>
      <w:r w:rsidRPr="00ED2ED4">
        <w:t>přístup do prostor budov i areálu školy, které nejsou určeny pro poskytování</w:t>
      </w:r>
      <w:r w:rsidR="00F87571">
        <w:t xml:space="preserve"> </w:t>
      </w:r>
      <w:r w:rsidRPr="00ED2ED4">
        <w:t xml:space="preserve">vzdělávání (sklepy, půdy, sklady, kotelny apod.), je cizím osobám </w:t>
      </w:r>
      <w:r w:rsidR="00824D3B">
        <w:t>zakázán</w:t>
      </w:r>
      <w:r w:rsidRPr="00ED2ED4">
        <w:t xml:space="preserve">, s výjimkou specifických případů </w:t>
      </w:r>
      <w:r w:rsidRPr="00431EA6">
        <w:rPr>
          <w:i/>
        </w:rPr>
        <w:t xml:space="preserve">(revize, </w:t>
      </w:r>
      <w:r w:rsidR="00431EA6" w:rsidRPr="00431EA6">
        <w:rPr>
          <w:i/>
        </w:rPr>
        <w:t xml:space="preserve">kontroly, stavební úpravy apod., </w:t>
      </w:r>
      <w:r w:rsidR="00853B25" w:rsidRPr="00431EA6">
        <w:rPr>
          <w:i/>
        </w:rPr>
        <w:t>v těchto případech se tyto osoby pohybují po škole se souhlasem vedení školy, obvykle pod dohledem pověřeného pracovníka</w:t>
      </w:r>
      <w:r w:rsidR="00431EA6" w:rsidRPr="00431EA6">
        <w:rPr>
          <w:i/>
        </w:rPr>
        <w:t>)</w:t>
      </w:r>
    </w:p>
    <w:p w:rsidR="00853B25" w:rsidRPr="00431EA6" w:rsidRDefault="00ED2ED4" w:rsidP="00ED2ED4">
      <w:pPr>
        <w:pStyle w:val="MojenormalTNR12"/>
        <w:numPr>
          <w:ilvl w:val="0"/>
          <w:numId w:val="11"/>
        </w:numPr>
        <w:rPr>
          <w:i/>
        </w:rPr>
      </w:pPr>
      <w:r w:rsidRPr="00ED2ED4">
        <w:t>prostor pro bezpečné uložení osobních věcí účastníků vzdělávání je zajištěn</w:t>
      </w:r>
      <w:r w:rsidR="00F87571">
        <w:t xml:space="preserve"> </w:t>
      </w:r>
      <w:r w:rsidR="00431EA6">
        <w:rPr>
          <w:i/>
        </w:rPr>
        <w:t>(</w:t>
      </w:r>
      <w:r w:rsidR="00F87571" w:rsidRPr="00431EA6">
        <w:rPr>
          <w:i/>
        </w:rPr>
        <w:t xml:space="preserve">šatny </w:t>
      </w:r>
      <w:r w:rsidR="00431EA6">
        <w:rPr>
          <w:i/>
        </w:rPr>
        <w:br/>
      </w:r>
      <w:r w:rsidR="00824D3B">
        <w:rPr>
          <w:i/>
        </w:rPr>
        <w:t xml:space="preserve">pro žáky </w:t>
      </w:r>
      <w:r w:rsidR="00431EA6" w:rsidRPr="00431EA6">
        <w:rPr>
          <w:i/>
        </w:rPr>
        <w:t xml:space="preserve">s odloženými svršky jsou uzamčeny, klíče od </w:t>
      </w:r>
      <w:r w:rsidR="00431EA6">
        <w:rPr>
          <w:i/>
        </w:rPr>
        <w:t xml:space="preserve">žákovských </w:t>
      </w:r>
      <w:r w:rsidR="00431EA6" w:rsidRPr="00431EA6">
        <w:rPr>
          <w:i/>
        </w:rPr>
        <w:t xml:space="preserve">šaten mají žákovské služby </w:t>
      </w:r>
      <w:r w:rsidR="00431EA6">
        <w:rPr>
          <w:i/>
        </w:rPr>
        <w:t xml:space="preserve">třídy určené třídním učitelem, </w:t>
      </w:r>
      <w:r w:rsidR="00824D3B">
        <w:rPr>
          <w:i/>
        </w:rPr>
        <w:t>t</w:t>
      </w:r>
      <w:r w:rsidR="00431EA6" w:rsidRPr="00431EA6">
        <w:rPr>
          <w:i/>
        </w:rPr>
        <w:t xml:space="preserve">řídní učitelé určí služby žáků tak, </w:t>
      </w:r>
      <w:r w:rsidR="00431EA6">
        <w:rPr>
          <w:i/>
        </w:rPr>
        <w:br/>
      </w:r>
      <w:r w:rsidR="00431EA6" w:rsidRPr="00431EA6">
        <w:rPr>
          <w:i/>
        </w:rPr>
        <w:t>aby bylo možno toto opatření dodržovat i během dělené a odpolední výuky žáků</w:t>
      </w:r>
      <w:r w:rsidR="00431EA6">
        <w:rPr>
          <w:i/>
        </w:rPr>
        <w:t>, učitelská šatna je také uzamčena, klíče mají všichni učitelé, u</w:t>
      </w:r>
      <w:r w:rsidR="00431EA6" w:rsidRPr="00431EA6">
        <w:rPr>
          <w:i/>
        </w:rPr>
        <w:t>zamčení všech šaten pr</w:t>
      </w:r>
      <w:r w:rsidR="00431EA6">
        <w:rPr>
          <w:i/>
        </w:rPr>
        <w:t>ůběžně kontroluje školník nepravidelnými pochůzkami</w:t>
      </w:r>
      <w:r w:rsidR="00F87571" w:rsidRPr="00431EA6">
        <w:rPr>
          <w:i/>
        </w:rPr>
        <w:t>)</w:t>
      </w:r>
    </w:p>
    <w:p w:rsidR="00853B25" w:rsidRDefault="00ED2ED4" w:rsidP="00ED2ED4">
      <w:pPr>
        <w:pStyle w:val="MojenormalTNR12"/>
        <w:numPr>
          <w:ilvl w:val="0"/>
          <w:numId w:val="11"/>
        </w:numPr>
      </w:pPr>
      <w:r w:rsidRPr="00ED2ED4">
        <w:t>úprava zeleně pro zvýšení přehlednosti prostor v okolí přístupových cest i další okolní terénní úpravy umožňující přirozené pozorování školy jsou provedeny</w:t>
      </w:r>
    </w:p>
    <w:p w:rsidR="00853B25" w:rsidRPr="00431EA6" w:rsidRDefault="00ED2ED4" w:rsidP="00431EA6">
      <w:pPr>
        <w:pStyle w:val="MojenormalTNR12"/>
        <w:numPr>
          <w:ilvl w:val="0"/>
          <w:numId w:val="11"/>
        </w:numPr>
      </w:pPr>
      <w:r w:rsidRPr="00ED2ED4">
        <w:t xml:space="preserve">funkční venkovní osvětlení přístupových cest i v době mimo provoz školy je </w:t>
      </w:r>
      <w:r w:rsidR="00853B25">
        <w:t>zajištěno</w:t>
      </w:r>
    </w:p>
    <w:p w:rsidR="00ED2ED4" w:rsidRPr="00853B25" w:rsidRDefault="00ED2ED4" w:rsidP="00C966CD">
      <w:pPr>
        <w:pStyle w:val="Mjnadpis3"/>
      </w:pPr>
      <w:r w:rsidRPr="00853B25">
        <w:t>Personální opatření</w:t>
      </w:r>
    </w:p>
    <w:p w:rsidR="00853B25" w:rsidRPr="002D3D75" w:rsidRDefault="00ED2ED4" w:rsidP="00ED2ED4">
      <w:pPr>
        <w:pStyle w:val="MojenormalTNR12"/>
        <w:numPr>
          <w:ilvl w:val="0"/>
          <w:numId w:val="11"/>
        </w:numPr>
        <w:rPr>
          <w:i/>
        </w:rPr>
      </w:pPr>
      <w:r w:rsidRPr="00ED2ED4">
        <w:t xml:space="preserve">kontinuální dohled nad účastníky vzdělávání ve všech prostorách je zajištěn od vstupu účastníků vzdělávání do prostor školy po celý průběh výchovně-vzdělávacího procesu </w:t>
      </w:r>
      <w:r w:rsidR="00853B25">
        <w:br/>
      </w:r>
      <w:r w:rsidRPr="00ED2ED4">
        <w:t>i po jeho ukončení až po dobu</w:t>
      </w:r>
      <w:r w:rsidR="00853B25">
        <w:t xml:space="preserve"> opuštění budovy</w:t>
      </w:r>
      <w:r w:rsidR="002D3D75">
        <w:t xml:space="preserve"> </w:t>
      </w:r>
      <w:r w:rsidR="002D3D75" w:rsidRPr="002D3D75">
        <w:rPr>
          <w:i/>
        </w:rPr>
        <w:t>(</w:t>
      </w:r>
      <w:r w:rsidR="002D3D75">
        <w:rPr>
          <w:i/>
        </w:rPr>
        <w:t xml:space="preserve">dohled na žáky před vyučováním, v průběhu </w:t>
      </w:r>
      <w:proofErr w:type="spellStart"/>
      <w:r w:rsidR="002D3D75">
        <w:rPr>
          <w:i/>
        </w:rPr>
        <w:t>vyučovní</w:t>
      </w:r>
      <w:proofErr w:type="spellEnd"/>
      <w:r w:rsidR="002D3D75">
        <w:rPr>
          <w:i/>
        </w:rPr>
        <w:t xml:space="preserve"> i po vyučování je stanoven rozvrhem dohledů v každém podlaží budovy školy, </w:t>
      </w:r>
      <w:r w:rsidR="002D3D75" w:rsidRPr="002D3D75">
        <w:rPr>
          <w:i/>
        </w:rPr>
        <w:t xml:space="preserve">po poslední vyučovací hodině dopoledního a odpoledního vyučování vyučující předává žáky, kteří jsou přihlášeni do školní družiny vychovatelkám školní družiny, ostatní odvádí do šaten a stravující se žáky pak do školní jídelny, dohled </w:t>
      </w:r>
      <w:r w:rsidR="002D3D75">
        <w:rPr>
          <w:i/>
        </w:rPr>
        <w:br/>
      </w:r>
      <w:r w:rsidR="002D3D75" w:rsidRPr="002D3D75">
        <w:rPr>
          <w:i/>
        </w:rPr>
        <w:t xml:space="preserve">v šatnách nad žáky odcházející z budovy vykonává další dohlížející pedagog).     </w:t>
      </w:r>
    </w:p>
    <w:p w:rsidR="00853B25" w:rsidRDefault="00ED2ED4" w:rsidP="00ED2ED4">
      <w:pPr>
        <w:pStyle w:val="MojenormalTNR12"/>
        <w:numPr>
          <w:ilvl w:val="0"/>
          <w:numId w:val="11"/>
        </w:numPr>
      </w:pPr>
      <w:r w:rsidRPr="00ED2ED4">
        <w:t>vzájemná zastupitelnost pedagogických či nepedagogických pracovníků vykonávajících dohled je zajištěna</w:t>
      </w:r>
    </w:p>
    <w:p w:rsidR="00853B25" w:rsidRDefault="00ED2ED4" w:rsidP="00ED2ED4">
      <w:pPr>
        <w:pStyle w:val="MojenormalTNR12"/>
        <w:numPr>
          <w:ilvl w:val="0"/>
          <w:numId w:val="11"/>
        </w:numPr>
      </w:pPr>
      <w:r w:rsidRPr="00ED2ED4">
        <w:t>náležitý dohled k vykonávaným činnostem, vybavení žáků ochrannými a bezpečnostními prvky a kontrola bezpečnosti prostor při akcích souvisejících se vzděláváním, které jsou realizovány mimo školu či školské zařízení, j</w:t>
      </w:r>
      <w:r w:rsidR="00853B25">
        <w:t>sou zajištěny</w:t>
      </w:r>
    </w:p>
    <w:p w:rsidR="00ED2ED4" w:rsidRDefault="00B771AD" w:rsidP="00C966CD">
      <w:pPr>
        <w:pStyle w:val="Mjnadpis2"/>
      </w:pPr>
      <w:bookmarkStart w:id="18" w:name="_Toc417387304"/>
      <w:r>
        <w:t>Prevence rizik</w:t>
      </w:r>
      <w:bookmarkEnd w:id="18"/>
    </w:p>
    <w:p w:rsidR="00005EFB" w:rsidRDefault="00005EFB" w:rsidP="00215281">
      <w:pPr>
        <w:pStyle w:val="MojenormalTNR12"/>
        <w:numPr>
          <w:ilvl w:val="0"/>
          <w:numId w:val="11"/>
        </w:numPr>
        <w:rPr>
          <w:shd w:val="clear" w:color="auto" w:fill="FFFFFF"/>
        </w:rPr>
      </w:pPr>
      <w:r>
        <w:rPr>
          <w:shd w:val="clear" w:color="auto" w:fill="FFFFFF"/>
        </w:rPr>
        <w:t xml:space="preserve">povinnost </w:t>
      </w:r>
      <w:r w:rsidRPr="00005EFB">
        <w:rPr>
          <w:shd w:val="clear" w:color="auto" w:fill="FFFFFF"/>
        </w:rPr>
        <w:t>vyhledáv</w:t>
      </w:r>
      <w:r>
        <w:rPr>
          <w:shd w:val="clear" w:color="auto" w:fill="FFFFFF"/>
        </w:rPr>
        <w:t>at</w:t>
      </w:r>
      <w:r w:rsidRPr="00005EFB">
        <w:rPr>
          <w:shd w:val="clear" w:color="auto" w:fill="FFFFFF"/>
        </w:rPr>
        <w:t>, posuzov</w:t>
      </w:r>
      <w:r>
        <w:rPr>
          <w:shd w:val="clear" w:color="auto" w:fill="FFFFFF"/>
        </w:rPr>
        <w:t>at</w:t>
      </w:r>
      <w:r w:rsidRPr="00005EFB">
        <w:rPr>
          <w:shd w:val="clear" w:color="auto" w:fill="FFFFFF"/>
        </w:rPr>
        <w:t xml:space="preserve"> a </w:t>
      </w:r>
      <w:r>
        <w:rPr>
          <w:shd w:val="clear" w:color="auto" w:fill="FFFFFF"/>
        </w:rPr>
        <w:t>vyho</w:t>
      </w:r>
      <w:r w:rsidRPr="00005EFB">
        <w:rPr>
          <w:shd w:val="clear" w:color="auto" w:fill="FFFFFF"/>
        </w:rPr>
        <w:t>dnocov</w:t>
      </w:r>
      <w:r>
        <w:rPr>
          <w:shd w:val="clear" w:color="auto" w:fill="FFFFFF"/>
        </w:rPr>
        <w:t>at</w:t>
      </w:r>
      <w:r w:rsidRPr="00005EFB">
        <w:rPr>
          <w:shd w:val="clear" w:color="auto" w:fill="FFFFFF"/>
        </w:rPr>
        <w:t xml:space="preserve"> rizik</w:t>
      </w:r>
      <w:r>
        <w:rPr>
          <w:shd w:val="clear" w:color="auto" w:fill="FFFFFF"/>
        </w:rPr>
        <w:t>a</w:t>
      </w:r>
      <w:r w:rsidRPr="00005EFB">
        <w:rPr>
          <w:shd w:val="clear" w:color="auto" w:fill="FFFFFF"/>
        </w:rPr>
        <w:t xml:space="preserve"> spojen</w:t>
      </w:r>
      <w:r>
        <w:rPr>
          <w:shd w:val="clear" w:color="auto" w:fill="FFFFFF"/>
        </w:rPr>
        <w:t>á</w:t>
      </w:r>
      <w:r w:rsidRPr="00005EFB">
        <w:rPr>
          <w:shd w:val="clear" w:color="auto" w:fill="FFFFFF"/>
        </w:rPr>
        <w:t xml:space="preserve"> s činnostmi a prostředím </w:t>
      </w:r>
      <w:r w:rsidR="00072801">
        <w:rPr>
          <w:shd w:val="clear" w:color="auto" w:fill="FFFFFF"/>
        </w:rPr>
        <w:t xml:space="preserve">ve škole </w:t>
      </w:r>
      <w:r>
        <w:rPr>
          <w:shd w:val="clear" w:color="auto" w:fill="FFFFFF"/>
        </w:rPr>
        <w:t xml:space="preserve">a povinnost přijímat </w:t>
      </w:r>
      <w:r w:rsidRPr="00005EFB">
        <w:rPr>
          <w:shd w:val="clear" w:color="auto" w:fill="FFFFFF"/>
        </w:rPr>
        <w:t>opatření k prevenci rizik</w:t>
      </w:r>
      <w:r>
        <w:rPr>
          <w:shd w:val="clear" w:color="auto" w:fill="FFFFFF"/>
        </w:rPr>
        <w:t>,</w:t>
      </w:r>
    </w:p>
    <w:p w:rsidR="00215281" w:rsidRDefault="00005EFB" w:rsidP="00215281">
      <w:pPr>
        <w:pStyle w:val="MojenormalTNR12"/>
        <w:numPr>
          <w:ilvl w:val="0"/>
          <w:numId w:val="11"/>
        </w:numPr>
        <w:rPr>
          <w:shd w:val="clear" w:color="auto" w:fill="FFFFFF"/>
        </w:rPr>
      </w:pPr>
      <w:r>
        <w:rPr>
          <w:shd w:val="clear" w:color="auto" w:fill="FFFFFF"/>
        </w:rPr>
        <w:t xml:space="preserve">povinnost vykonávat náležitý </w:t>
      </w:r>
      <w:r w:rsidR="00215281" w:rsidRPr="00005EFB">
        <w:rPr>
          <w:shd w:val="clear" w:color="auto" w:fill="FFFFFF"/>
        </w:rPr>
        <w:t>dohled</w:t>
      </w:r>
      <w:r w:rsidR="00215281" w:rsidRPr="00215281">
        <w:t> </w:t>
      </w:r>
      <w:r>
        <w:rPr>
          <w:shd w:val="clear" w:color="auto" w:fill="FFFFFF"/>
        </w:rPr>
        <w:t xml:space="preserve">nad </w:t>
      </w:r>
      <w:r w:rsidR="00215281" w:rsidRPr="00005EFB">
        <w:rPr>
          <w:shd w:val="clear" w:color="auto" w:fill="FFFFFF"/>
        </w:rPr>
        <w:t xml:space="preserve">činností dětí a žáků </w:t>
      </w:r>
      <w:r>
        <w:rPr>
          <w:shd w:val="clear" w:color="auto" w:fill="FFFFFF"/>
        </w:rPr>
        <w:t xml:space="preserve">a povinnost výchovně </w:t>
      </w:r>
      <w:r w:rsidR="00072801">
        <w:rPr>
          <w:shd w:val="clear" w:color="auto" w:fill="FFFFFF"/>
        </w:rPr>
        <w:br/>
      </w:r>
      <w:r>
        <w:rPr>
          <w:shd w:val="clear" w:color="auto" w:fill="FFFFFF"/>
        </w:rPr>
        <w:t xml:space="preserve">na děti a žáky působit, </w:t>
      </w:r>
      <w:r w:rsidRPr="00005EFB">
        <w:rPr>
          <w:shd w:val="clear" w:color="auto" w:fill="FFFFFF"/>
        </w:rPr>
        <w:t>a to v zájmu předcházení škodám na zdraví, majetku a životním prostředí</w:t>
      </w:r>
      <w:r>
        <w:rPr>
          <w:shd w:val="clear" w:color="auto" w:fill="FFFFFF"/>
        </w:rPr>
        <w:t>,</w:t>
      </w:r>
    </w:p>
    <w:p w:rsidR="00005EFB" w:rsidRPr="00005EFB" w:rsidRDefault="00005EFB" w:rsidP="00215281">
      <w:pPr>
        <w:pStyle w:val="MojenormalTNR12"/>
        <w:numPr>
          <w:ilvl w:val="0"/>
          <w:numId w:val="11"/>
        </w:numPr>
        <w:rPr>
          <w:shd w:val="clear" w:color="auto" w:fill="FFFFFF"/>
        </w:rPr>
      </w:pPr>
      <w:r>
        <w:rPr>
          <w:shd w:val="clear" w:color="auto" w:fill="FFFFFF"/>
        </w:rPr>
        <w:t>o</w:t>
      </w:r>
      <w:r w:rsidRPr="00005EFB">
        <w:rPr>
          <w:shd w:val="clear" w:color="auto" w:fill="FFFFFF"/>
        </w:rPr>
        <w:t xml:space="preserve"> zajištění náležitého </w:t>
      </w:r>
      <w:r>
        <w:rPr>
          <w:shd w:val="clear" w:color="auto" w:fill="FFFFFF"/>
        </w:rPr>
        <w:t>dohledu</w:t>
      </w:r>
      <w:r w:rsidRPr="00005EFB">
        <w:rPr>
          <w:shd w:val="clear" w:color="auto" w:fill="FFFFFF"/>
        </w:rPr>
        <w:t xml:space="preserve"> rozhoduje ředitel školy</w:t>
      </w:r>
      <w:r>
        <w:rPr>
          <w:shd w:val="clear" w:color="auto" w:fill="FFFFFF"/>
        </w:rPr>
        <w:t>, v</w:t>
      </w:r>
      <w:r w:rsidRPr="00005EFB">
        <w:rPr>
          <w:shd w:val="clear" w:color="auto" w:fill="FFFFFF"/>
        </w:rPr>
        <w:t xml:space="preserve">ychází z konkrétních podmínek </w:t>
      </w:r>
      <w:r>
        <w:rPr>
          <w:shd w:val="clear" w:color="auto" w:fill="FFFFFF"/>
        </w:rPr>
        <w:br/>
      </w:r>
      <w:r w:rsidRPr="00005EFB">
        <w:rPr>
          <w:shd w:val="clear" w:color="auto" w:fill="FFFFFF"/>
        </w:rPr>
        <w:t>a přihlíží zejména k vykonávané činnosti, věku žáků a jejich rozumovému rozvoji (vyspělosti), dopravním a jiným rizikům</w:t>
      </w:r>
      <w:r>
        <w:rPr>
          <w:shd w:val="clear" w:color="auto" w:fill="FFFFFF"/>
        </w:rPr>
        <w:t xml:space="preserve">, </w:t>
      </w:r>
      <w:r w:rsidRPr="00005EFB">
        <w:rPr>
          <w:shd w:val="clear" w:color="auto" w:fill="FFFFFF"/>
        </w:rPr>
        <w:t>pověří do</w:t>
      </w:r>
      <w:r>
        <w:rPr>
          <w:shd w:val="clear" w:color="auto" w:fill="FFFFFF"/>
        </w:rPr>
        <w:t>hledem</w:t>
      </w:r>
      <w:r w:rsidRPr="00005EFB">
        <w:rPr>
          <w:shd w:val="clear" w:color="auto" w:fill="FFFFFF"/>
        </w:rPr>
        <w:t xml:space="preserve"> pedagogického pracovníka, stanoví rozvrh do</w:t>
      </w:r>
      <w:r>
        <w:rPr>
          <w:shd w:val="clear" w:color="auto" w:fill="FFFFFF"/>
        </w:rPr>
        <w:t>hledů</w:t>
      </w:r>
      <w:r w:rsidRPr="00005EFB">
        <w:rPr>
          <w:shd w:val="clear" w:color="auto" w:fill="FFFFFF"/>
        </w:rPr>
        <w:t xml:space="preserve"> nad žáky a vyvěsí ho na takovém místě, aby bylo možno </w:t>
      </w:r>
      <w:r>
        <w:rPr>
          <w:shd w:val="clear" w:color="auto" w:fill="FFFFFF"/>
        </w:rPr>
        <w:br/>
      </w:r>
      <w:r w:rsidRPr="00005EFB">
        <w:rPr>
          <w:shd w:val="clear" w:color="auto" w:fill="FFFFFF"/>
        </w:rPr>
        <w:t>při kontrolní činnosti snadno rozpoznat, který pedagogický pracovník do</w:t>
      </w:r>
      <w:r>
        <w:rPr>
          <w:shd w:val="clear" w:color="auto" w:fill="FFFFFF"/>
        </w:rPr>
        <w:t>hled</w:t>
      </w:r>
      <w:r w:rsidRPr="00005EFB">
        <w:rPr>
          <w:shd w:val="clear" w:color="auto" w:fill="FFFFFF"/>
        </w:rPr>
        <w:t xml:space="preserve"> koná</w:t>
      </w:r>
      <w:r>
        <w:rPr>
          <w:shd w:val="clear" w:color="auto" w:fill="FFFFFF"/>
        </w:rPr>
        <w:t>,</w:t>
      </w:r>
      <w:r w:rsidRPr="00005EFB">
        <w:rPr>
          <w:shd w:val="clear" w:color="auto" w:fill="FFFFFF"/>
        </w:rPr>
        <w:t> </w:t>
      </w:r>
    </w:p>
    <w:p w:rsidR="00E11E3D" w:rsidRDefault="00E11E3D" w:rsidP="008C7099">
      <w:pPr>
        <w:pStyle w:val="MojenormalTNR12"/>
        <w:numPr>
          <w:ilvl w:val="0"/>
          <w:numId w:val="11"/>
        </w:numPr>
      </w:pPr>
      <w:r>
        <w:t>ž</w:t>
      </w:r>
      <w:r w:rsidR="008C7099" w:rsidRPr="00640C76">
        <w:t xml:space="preserve">ákům není v době mimo vyučování </w:t>
      </w:r>
      <w:r>
        <w:t xml:space="preserve">povoleno </w:t>
      </w:r>
      <w:r w:rsidR="008C7099" w:rsidRPr="00640C76">
        <w:t xml:space="preserve">zdržovat se v prostorách školy, pokud </w:t>
      </w:r>
      <w:r>
        <w:br/>
      </w:r>
      <w:r w:rsidR="008C7099" w:rsidRPr="00640C76">
        <w:t>nad nimi není vykonáván do</w:t>
      </w:r>
      <w:r w:rsidR="008C7099">
        <w:t>hled</w:t>
      </w:r>
      <w:r>
        <w:t xml:space="preserve"> způsobilou osobou</w:t>
      </w:r>
    </w:p>
    <w:p w:rsidR="00E11E3D" w:rsidRDefault="00E11E3D" w:rsidP="008C7099">
      <w:pPr>
        <w:pStyle w:val="MojenormalTNR12"/>
        <w:numPr>
          <w:ilvl w:val="0"/>
          <w:numId w:val="11"/>
        </w:numPr>
      </w:pPr>
      <w:r>
        <w:t>k</w:t>
      </w:r>
      <w:r w:rsidR="008C7099" w:rsidRPr="00640C76">
        <w:t>aždý úraz, poranění či nehodu, k níž dojde během pobytu žáků ve školní budově nebo mimo budovu při akci pořádané školou žáci hlásí ihned vyučují</w:t>
      </w:r>
      <w:r>
        <w:t>címu, nebo pedagogickému dozoru</w:t>
      </w:r>
    </w:p>
    <w:p w:rsidR="00E11E3D" w:rsidRDefault="00E11E3D" w:rsidP="008C7099">
      <w:pPr>
        <w:pStyle w:val="MojenormalTNR12"/>
        <w:numPr>
          <w:ilvl w:val="0"/>
          <w:numId w:val="11"/>
        </w:numPr>
      </w:pPr>
      <w:r>
        <w:t>ž</w:t>
      </w:r>
      <w:r w:rsidR="008C7099" w:rsidRPr="00640C76">
        <w:t>ákům je zakázáno manipulovat s elektrickými spotřebiči, vypínači a elektrickým vedením</w:t>
      </w:r>
      <w:r>
        <w:t xml:space="preserve"> bez dohledu pedagoga</w:t>
      </w:r>
    </w:p>
    <w:p w:rsidR="00E11E3D" w:rsidRDefault="00E11E3D" w:rsidP="008C7099">
      <w:pPr>
        <w:pStyle w:val="MojenormalTNR12"/>
        <w:numPr>
          <w:ilvl w:val="0"/>
          <w:numId w:val="11"/>
        </w:numPr>
      </w:pPr>
      <w:r>
        <w:t>p</w:t>
      </w:r>
      <w:r w:rsidR="008C7099">
        <w:t>ři výuce v tělocvičně, dílnách, na pozemcích, v laboratoři zachovávají žáci specifické bezpečnostní předpisy pro tyto učebny, dané řádem odborné učebny</w:t>
      </w:r>
      <w:r>
        <w:t>, v</w:t>
      </w:r>
      <w:r w:rsidR="008C7099">
        <w:t xml:space="preserve">yučující daného předmětu provedou prokazatelné poučení žáků v první vyučovací hodině školního roku </w:t>
      </w:r>
      <w:r>
        <w:br/>
      </w:r>
      <w:r w:rsidR="008C7099">
        <w:t>a dodatečné poučení žáků, kteří při první hodině chyběli</w:t>
      </w:r>
    </w:p>
    <w:p w:rsidR="002D3D75" w:rsidRDefault="00E11E3D" w:rsidP="008C7099">
      <w:pPr>
        <w:pStyle w:val="MojenormalTNR12"/>
        <w:numPr>
          <w:ilvl w:val="0"/>
          <w:numId w:val="11"/>
        </w:numPr>
      </w:pPr>
      <w:r>
        <w:t>p</w:t>
      </w:r>
      <w:r w:rsidR="008C7099">
        <w:t>oučení o BOZP a PO se provádí rov</w:t>
      </w:r>
      <w:r>
        <w:t>něž před každou akcí mimo školu</w:t>
      </w:r>
    </w:p>
    <w:p w:rsidR="002D3D75" w:rsidRDefault="002D3D75" w:rsidP="008C7099">
      <w:pPr>
        <w:pStyle w:val="MojenormalTNR12"/>
        <w:numPr>
          <w:ilvl w:val="0"/>
          <w:numId w:val="11"/>
        </w:numPr>
      </w:pPr>
      <w:r>
        <w:t>v</w:t>
      </w:r>
      <w:r w:rsidR="008C7099" w:rsidRPr="00640C76">
        <w:t>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w:t>
      </w:r>
      <w:r>
        <w:t>ní bezpečnosti a ochrany zdraví</w:t>
      </w:r>
    </w:p>
    <w:p w:rsidR="002D3D75" w:rsidRDefault="002D3D75" w:rsidP="008C7099">
      <w:pPr>
        <w:pStyle w:val="MojenormalTNR12"/>
        <w:numPr>
          <w:ilvl w:val="0"/>
          <w:numId w:val="11"/>
        </w:numPr>
      </w:pPr>
      <w:r>
        <w:t>v</w:t>
      </w:r>
      <w:r w:rsidR="008C7099" w:rsidRPr="00640C76">
        <w:t>šichni zaměstnanci školy jsou povinni oznamovat údaje související s úrazy žáků, poskytovat první pomoc a vést evidenci úrazů podle pokynů vedení školy</w:t>
      </w:r>
    </w:p>
    <w:p w:rsidR="00C74311" w:rsidRDefault="002D3D75" w:rsidP="008C7099">
      <w:pPr>
        <w:pStyle w:val="MojenormalTNR12"/>
        <w:numPr>
          <w:ilvl w:val="0"/>
          <w:numId w:val="11"/>
        </w:numPr>
      </w:pPr>
      <w:r>
        <w:t>všichni účastnící vzdělávání (žáci, p</w:t>
      </w:r>
      <w:r w:rsidR="008C7099">
        <w:t xml:space="preserve">edagogičtí </w:t>
      </w:r>
      <w:r>
        <w:t>pracovníci i ostatní personál jsou povinni dodržovat</w:t>
      </w:r>
      <w:r w:rsidR="008C7099">
        <w:t xml:space="preserve"> předpisy k zajištění bezpečnosti a ochrany zdraví při práci a protipožární předpisy; pokud </w:t>
      </w:r>
      <w:r>
        <w:t xml:space="preserve">kdokoli </w:t>
      </w:r>
      <w:r w:rsidR="008C7099">
        <w:t xml:space="preserve">zjistí závady a nedostatky, ohrožující zdraví a bezpečnost osob, nebo jiné závady technického rázu, nebo nedostatečné zajištění budovy, je jejich povinností informovat o těchto skutečnostech </w:t>
      </w:r>
      <w:r>
        <w:t xml:space="preserve">(zaměstnanci svého </w:t>
      </w:r>
      <w:r w:rsidR="008C7099">
        <w:t>nadřízeného</w:t>
      </w:r>
      <w:r>
        <w:t xml:space="preserve"> a žáci</w:t>
      </w:r>
      <w:r w:rsidR="00C74311">
        <w:t xml:space="preserve"> svého vyučujícího nebo pracovníka vykonávajícího </w:t>
      </w:r>
      <w:proofErr w:type="gramStart"/>
      <w:r w:rsidR="00C74311">
        <w:t xml:space="preserve">dohled) </w:t>
      </w:r>
      <w:r w:rsidR="008C7099">
        <w:t xml:space="preserve"> a v rámci</w:t>
      </w:r>
      <w:proofErr w:type="gramEnd"/>
      <w:r w:rsidR="008C7099">
        <w:t xml:space="preserve"> svých schopností </w:t>
      </w:r>
      <w:r w:rsidR="00C74311">
        <w:br/>
      </w:r>
      <w:r w:rsidR="008C7099">
        <w:t>a m</w:t>
      </w:r>
      <w:r w:rsidR="00C74311">
        <w:t>ožností zabránit vzniku škody</w:t>
      </w:r>
    </w:p>
    <w:p w:rsidR="004632A9" w:rsidRDefault="00C74311" w:rsidP="008C7099">
      <w:pPr>
        <w:pStyle w:val="MojenormalTNR12"/>
        <w:numPr>
          <w:ilvl w:val="0"/>
          <w:numId w:val="11"/>
        </w:numPr>
      </w:pPr>
      <w:r>
        <w:t>vyučující a dohled konající pracovníci s</w:t>
      </w:r>
      <w:r w:rsidR="008C7099">
        <w:t>ledují zdravotní stav žáků a v případě náhlého onemocnění žáka informují bez zbytečných průtahů vedení školy a rodiče postiženého žáka</w:t>
      </w:r>
      <w:r>
        <w:t xml:space="preserve">, </w:t>
      </w:r>
      <w:r w:rsidR="004632A9">
        <w:t>při akutním onemocnění nebo úrazu</w:t>
      </w:r>
      <w:r w:rsidR="008C7099">
        <w:t xml:space="preserve"> může být </w:t>
      </w:r>
      <w:r w:rsidR="004632A9">
        <w:t xml:space="preserve">žák </w:t>
      </w:r>
      <w:r w:rsidR="008C7099">
        <w:t>odeslán k lékařskému vyšetření či ošetření jen v doprovodu dospělé osoby</w:t>
      </w:r>
      <w:r w:rsidR="004632A9">
        <w:t xml:space="preserve">, škola o tom ihned uvědomí </w:t>
      </w:r>
      <w:proofErr w:type="spellStart"/>
      <w:r w:rsidR="004632A9">
        <w:t>zákoného</w:t>
      </w:r>
      <w:proofErr w:type="spellEnd"/>
      <w:r w:rsidR="004632A9">
        <w:t xml:space="preserve"> zástupce, v závažných případech je volána rychlá záchranná služba</w:t>
      </w:r>
    </w:p>
    <w:p w:rsidR="00BA034A" w:rsidRDefault="004632A9" w:rsidP="00237A66">
      <w:pPr>
        <w:pStyle w:val="MojenormalTNR12"/>
        <w:numPr>
          <w:ilvl w:val="0"/>
          <w:numId w:val="11"/>
        </w:numPr>
      </w:pPr>
      <w:r>
        <w:t>př</w:t>
      </w:r>
      <w:r w:rsidR="008C7099">
        <w:t>i úrazu poskytnou žákovi nebo jiné osobě první pomoc</w:t>
      </w:r>
      <w:r>
        <w:t xml:space="preserve"> nejbližší vyučující nebo dohled vykonávající osoby</w:t>
      </w:r>
      <w:r w:rsidR="008C7099">
        <w:t>, zajistí ošetření žáka lékařem</w:t>
      </w:r>
      <w:r>
        <w:t>, ú</w:t>
      </w:r>
      <w:r w:rsidR="008C7099">
        <w:t>raz ihned hlásí vedení školy a vyplní záznam do knihy úrazů, případně vyplní předepsané formuláře</w:t>
      </w:r>
      <w:r>
        <w:t>, o</w:t>
      </w:r>
      <w:r w:rsidR="008C7099">
        <w:t>šetření a vyplnění záznamů zajišťuje ten pracovník, který byl jeho svědkem nebo kte</w:t>
      </w:r>
      <w:r>
        <w:t>rý se o něm dověděl první</w:t>
      </w:r>
    </w:p>
    <w:p w:rsidR="004632A9" w:rsidRDefault="004632A9" w:rsidP="00237A66">
      <w:pPr>
        <w:pStyle w:val="MojenormalTNR12"/>
        <w:numPr>
          <w:ilvl w:val="0"/>
          <w:numId w:val="11"/>
        </w:numPr>
      </w:pPr>
      <w:r>
        <w:t>p</w:t>
      </w:r>
      <w:r w:rsidR="008C7099">
        <w:t xml:space="preserve">edagogičtí a provozní pracovníci školy nesmí žáky v době dané rozvrhem bez </w:t>
      </w:r>
      <w:r>
        <w:t xml:space="preserve">doprovodu a dohledu </w:t>
      </w:r>
      <w:r w:rsidR="008C7099">
        <w:t xml:space="preserve">dospělé osoby uvolňovat k činnostem mimo budovu, nesmí je samotné posílat </w:t>
      </w:r>
      <w:r>
        <w:br/>
      </w:r>
      <w:r w:rsidR="008C7099">
        <w:t>k lékaři</w:t>
      </w:r>
      <w:r>
        <w:t>, pověřovat je pochůzkovou službou</w:t>
      </w:r>
      <w:r w:rsidR="008C7099">
        <w:t xml:space="preserve"> atd. </w:t>
      </w:r>
    </w:p>
    <w:p w:rsidR="00237A66" w:rsidRPr="00640C76" w:rsidRDefault="004632A9" w:rsidP="00237A66">
      <w:pPr>
        <w:pStyle w:val="MojenormalTNR12"/>
        <w:numPr>
          <w:ilvl w:val="0"/>
          <w:numId w:val="11"/>
        </w:numPr>
      </w:pPr>
      <w:r>
        <w:t>b</w:t>
      </w:r>
      <w:r w:rsidR="00237A66" w:rsidRPr="00640C76">
        <w:t>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703C31" w:rsidRDefault="00703C31" w:rsidP="00703C31">
      <w:pPr>
        <w:pStyle w:val="Mjnadpis1"/>
        <w:rPr>
          <w:shd w:val="clear" w:color="auto" w:fill="FFFFFF"/>
        </w:rPr>
      </w:pPr>
      <w:bookmarkStart w:id="19" w:name="_Toc417387305"/>
      <w:r>
        <w:rPr>
          <w:shd w:val="clear" w:color="auto" w:fill="FFFFFF"/>
        </w:rPr>
        <w:t>P</w:t>
      </w:r>
      <w:r w:rsidRPr="00703C31">
        <w:rPr>
          <w:shd w:val="clear" w:color="auto" w:fill="FFFFFF"/>
        </w:rPr>
        <w:t xml:space="preserve">odmínky zacházení s majetkem školy </w:t>
      </w:r>
      <w:r>
        <w:rPr>
          <w:shd w:val="clear" w:color="auto" w:fill="FFFFFF"/>
        </w:rPr>
        <w:t>ze strany dětí a</w:t>
      </w:r>
      <w:r w:rsidRPr="00703C31">
        <w:rPr>
          <w:shd w:val="clear" w:color="auto" w:fill="FFFFFF"/>
        </w:rPr>
        <w:t xml:space="preserve"> žáků</w:t>
      </w:r>
      <w:bookmarkEnd w:id="19"/>
    </w:p>
    <w:p w:rsidR="000F6E56" w:rsidRPr="000F6E56" w:rsidRDefault="00A208CC" w:rsidP="000F6E56">
      <w:pPr>
        <w:pStyle w:val="MojenormalTNR12"/>
        <w:numPr>
          <w:ilvl w:val="0"/>
          <w:numId w:val="11"/>
        </w:numPr>
        <w:rPr>
          <w:lang w:eastAsia="cs-CZ"/>
        </w:rPr>
      </w:pPr>
      <w:r w:rsidRPr="000F6E56">
        <w:rPr>
          <w:shd w:val="clear" w:color="auto" w:fill="FFFFFF"/>
        </w:rPr>
        <w:t xml:space="preserve">děti, žáci, pedagogičtí pracovníci, ostatní zaměstnanci i další účastníci vzdělávání mají </w:t>
      </w:r>
      <w:r w:rsidR="000F6E56">
        <w:rPr>
          <w:lang w:eastAsia="cs-CZ"/>
        </w:rPr>
        <w:t xml:space="preserve">právo využívat ke svému vzdělávání materiální podmínky školy dle potřeb výuky </w:t>
      </w:r>
      <w:r w:rsidR="000F6E56">
        <w:rPr>
          <w:lang w:eastAsia="cs-CZ"/>
        </w:rPr>
        <w:br/>
        <w:t>a vzdělávání a dle pokynů vyučujícího v souladu s tímto školním řádem a řádem jednotlivých odborných učeben vždy jen účelně a hospodárně</w:t>
      </w:r>
    </w:p>
    <w:p w:rsidR="00A208CC" w:rsidRDefault="00A208CC" w:rsidP="00A208CC">
      <w:pPr>
        <w:pStyle w:val="MojenormalTNR12"/>
        <w:numPr>
          <w:ilvl w:val="0"/>
          <w:numId w:val="11"/>
        </w:numPr>
      </w:pPr>
      <w:r>
        <w:t xml:space="preserve">všichni mají povinnost chránit majetek před poškozením, </w:t>
      </w:r>
    </w:p>
    <w:p w:rsidR="00A208CC" w:rsidRDefault="00A208CC" w:rsidP="00A208CC">
      <w:pPr>
        <w:pStyle w:val="MojenormalTNR12"/>
        <w:numPr>
          <w:ilvl w:val="0"/>
          <w:numId w:val="11"/>
        </w:numPr>
      </w:pPr>
      <w:r>
        <w:t xml:space="preserve">žáci mají povinnost zacházet s učebnicemi a školními potřebami šetrně, udržovat své místo, třídu i ostatní školní prostory v čistotě a pořádku, </w:t>
      </w:r>
    </w:p>
    <w:p w:rsidR="000F6E56" w:rsidRDefault="000F6E56" w:rsidP="000F6E56">
      <w:pPr>
        <w:pStyle w:val="MojenormalTNR12"/>
        <w:numPr>
          <w:ilvl w:val="0"/>
          <w:numId w:val="11"/>
        </w:numPr>
      </w:pPr>
      <w:r w:rsidRPr="00376AC6">
        <w:t>povinnost žáka pracovat s učebními materiály dle pokynů vyučujících a plnit zadané úkoly</w:t>
      </w:r>
    </w:p>
    <w:p w:rsidR="000F6E56" w:rsidRDefault="000F6E56" w:rsidP="000F6E56">
      <w:pPr>
        <w:pStyle w:val="MojenormalTNR12"/>
        <w:numPr>
          <w:ilvl w:val="0"/>
          <w:numId w:val="11"/>
        </w:numPr>
      </w:pPr>
      <w:r>
        <w:t>povinnost manipulovat s informačními a komunikačními technologiemi (počítače, interaktivní tabule, CD a jiné přehrávače,…), s další technikou a učebními pomůckami jen na pokyn učitele a pod jeho dohledem,</w:t>
      </w:r>
    </w:p>
    <w:p w:rsidR="00A208CC" w:rsidRPr="000F6E56" w:rsidRDefault="000F6E56" w:rsidP="000F6E56">
      <w:pPr>
        <w:pStyle w:val="MojenormalTNR12"/>
        <w:numPr>
          <w:ilvl w:val="0"/>
          <w:numId w:val="11"/>
        </w:numPr>
      </w:pPr>
      <w:r>
        <w:t xml:space="preserve">žáci mají povinnost hlásit bez odkladu vyučujícímu, třídnímu učiteli nebo jinému zaměstnanci školy vznik škody, ke které došlo v souvislosti s činností školy, </w:t>
      </w:r>
      <w:r w:rsidRPr="00EE4885">
        <w:t xml:space="preserve">okolnosti </w:t>
      </w:r>
      <w:r>
        <w:br/>
      </w:r>
      <w:r w:rsidRPr="00EE4885">
        <w:t xml:space="preserve">o úmyslném poškozování </w:t>
      </w:r>
      <w:r>
        <w:t xml:space="preserve">nebo o záměru poškodit </w:t>
      </w:r>
      <w:r w:rsidRPr="00EE4885">
        <w:t>majet</w:t>
      </w:r>
      <w:r>
        <w:t>ek školy.</w:t>
      </w:r>
    </w:p>
    <w:p w:rsidR="00703C31" w:rsidRDefault="00703C31" w:rsidP="00703C31">
      <w:pPr>
        <w:pStyle w:val="Mjnadpis1"/>
        <w:rPr>
          <w:shd w:val="clear" w:color="auto" w:fill="FFFFFF"/>
        </w:rPr>
      </w:pPr>
      <w:bookmarkStart w:id="20" w:name="_Toc417387306"/>
      <w:r>
        <w:rPr>
          <w:shd w:val="clear" w:color="auto" w:fill="FFFFFF"/>
        </w:rPr>
        <w:t>P</w:t>
      </w:r>
      <w:r w:rsidRPr="00703C31">
        <w:rPr>
          <w:shd w:val="clear" w:color="auto" w:fill="FFFFFF"/>
        </w:rPr>
        <w:t>ravidla pro hodnocení výsledků vzdělávání žáků a studentů</w:t>
      </w:r>
      <w:bookmarkEnd w:id="20"/>
    </w:p>
    <w:p w:rsidR="00BA034A" w:rsidRDefault="00A13745" w:rsidP="000F6E56">
      <w:pPr>
        <w:pStyle w:val="MojenormalTNR12"/>
      </w:pPr>
      <w:r>
        <w:t>Pravidla pro hodnocení výsledků vzdělávání žáků a studentů tvoří samostatnou přílohu tohoto školního řádu.</w:t>
      </w:r>
    </w:p>
    <w:p w:rsidR="00C966CD" w:rsidRPr="00141B91" w:rsidRDefault="00C966CD" w:rsidP="00C966CD">
      <w:pPr>
        <w:pStyle w:val="Mjnadpis1"/>
      </w:pPr>
      <w:bookmarkStart w:id="21" w:name="_Toc405748531"/>
      <w:bookmarkStart w:id="22" w:name="_Toc417387307"/>
      <w:r w:rsidRPr="00141B91">
        <w:t>Závěrečná ustanovení</w:t>
      </w:r>
      <w:bookmarkEnd w:id="21"/>
      <w:bookmarkEnd w:id="22"/>
    </w:p>
    <w:p w:rsidR="00C966CD" w:rsidRDefault="00C966CD" w:rsidP="00C966CD">
      <w:pPr>
        <w:pStyle w:val="MojenormalTNR12"/>
      </w:pPr>
      <w:r>
        <w:t xml:space="preserve">Kontrolou provádění ustanovení této směrnice je statutárním orgánem školy pověřena zástupkyně ředitele Mgr. Eva Kupková. </w:t>
      </w:r>
    </w:p>
    <w:p w:rsidR="00C966CD" w:rsidRDefault="00C966CD" w:rsidP="00C966CD">
      <w:pPr>
        <w:pStyle w:val="MojenormalTNR12"/>
      </w:pPr>
      <w:r>
        <w:t xml:space="preserve">Uložení směrnice v archivu školy se řídí spisovým řádem školy. </w:t>
      </w:r>
    </w:p>
    <w:p w:rsidR="00C966CD" w:rsidRDefault="00C966CD" w:rsidP="00C966CD">
      <w:pPr>
        <w:pStyle w:val="MojenormalTNR12"/>
      </w:pPr>
      <w:r>
        <w:t xml:space="preserve">Směrnice nabývá účinnosti dnem </w:t>
      </w:r>
      <w:proofErr w:type="gramStart"/>
      <w:r w:rsidR="00BA034A">
        <w:t>9.1.2015</w:t>
      </w:r>
      <w:proofErr w:type="gramEnd"/>
      <w:r>
        <w:t>.</w:t>
      </w:r>
    </w:p>
    <w:p w:rsidR="00C966CD" w:rsidRPr="00141B91" w:rsidRDefault="00C966CD" w:rsidP="00C966CD">
      <w:pPr>
        <w:pStyle w:val="MojenormalTNR12"/>
      </w:pPr>
    </w:p>
    <w:p w:rsidR="00C966CD" w:rsidRPr="00141B91" w:rsidRDefault="00C966CD" w:rsidP="00C966CD">
      <w:pPr>
        <w:pStyle w:val="MojenormalTNR12"/>
      </w:pPr>
    </w:p>
    <w:p w:rsidR="00C966CD" w:rsidRPr="00141B91" w:rsidRDefault="00C966CD" w:rsidP="00C966CD">
      <w:pPr>
        <w:pStyle w:val="MojenormalTNR12"/>
      </w:pPr>
      <w:r>
        <w:t xml:space="preserve">V Sudkově dne: </w:t>
      </w:r>
      <w:proofErr w:type="gramStart"/>
      <w:r w:rsidR="00BA034A">
        <w:t>9.1.2015</w:t>
      </w:r>
      <w:proofErr w:type="gramEnd"/>
      <w:r>
        <w:tab/>
      </w:r>
      <w:r>
        <w:tab/>
      </w:r>
      <w:r>
        <w:tab/>
        <w:t>Mgr. Ivana Hanáková, ředitelka školy</w:t>
      </w:r>
    </w:p>
    <w:p w:rsidR="00C966CD" w:rsidRDefault="00C966CD" w:rsidP="000F6E56">
      <w:pPr>
        <w:pStyle w:val="MojenormalTNR12"/>
      </w:pPr>
    </w:p>
    <w:sectPr w:rsidR="00C966CD" w:rsidSect="009F7F1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3C" w:rsidRDefault="00810C3C" w:rsidP="008E5DD4">
      <w:pPr>
        <w:spacing w:after="0" w:line="240" w:lineRule="auto"/>
      </w:pPr>
      <w:r>
        <w:separator/>
      </w:r>
    </w:p>
  </w:endnote>
  <w:endnote w:type="continuationSeparator" w:id="0">
    <w:p w:rsidR="00810C3C" w:rsidRDefault="00810C3C" w:rsidP="008E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Default="00810C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Default="00810C3C">
    <w:pPr>
      <w:pStyle w:val="Zpat"/>
      <w:pBdr>
        <w:top w:val="thinThickSmallGap" w:sz="24" w:space="1" w:color="622423" w:themeColor="accent2" w:themeShade="7F"/>
      </w:pBdr>
      <w:rPr>
        <w:rFonts w:asciiTheme="majorHAnsi" w:hAnsiTheme="majorHAnsi"/>
      </w:rPr>
    </w:pPr>
    <w:r>
      <w:rPr>
        <w:rFonts w:asciiTheme="majorHAnsi" w:hAnsiTheme="majorHAnsi"/>
      </w:rPr>
      <w:t>Školní řád</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7378FE" w:rsidRPr="007378FE">
      <w:rPr>
        <w:rFonts w:asciiTheme="majorHAnsi" w:hAnsiTheme="majorHAnsi"/>
        <w:noProof/>
      </w:rPr>
      <w:t>20</w:t>
    </w:r>
    <w:r>
      <w:rPr>
        <w:rFonts w:asciiTheme="majorHAnsi" w:hAnsiTheme="majorHAnsi"/>
        <w:noProof/>
      </w:rPr>
      <w:fldChar w:fldCharType="end"/>
    </w:r>
  </w:p>
  <w:p w:rsidR="00810C3C" w:rsidRDefault="00810C3C" w:rsidP="008E5DD4">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Default="00810C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3C" w:rsidRDefault="00810C3C" w:rsidP="008E5DD4">
      <w:pPr>
        <w:spacing w:after="0" w:line="240" w:lineRule="auto"/>
      </w:pPr>
      <w:r>
        <w:separator/>
      </w:r>
    </w:p>
  </w:footnote>
  <w:footnote w:type="continuationSeparator" w:id="0">
    <w:p w:rsidR="00810C3C" w:rsidRDefault="00810C3C" w:rsidP="008E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Default="00810C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Pr="00635A8B" w:rsidRDefault="00810C3C" w:rsidP="009F7F1D">
    <w:pPr>
      <w:spacing w:after="0" w:line="240" w:lineRule="auto"/>
      <w:jc w:val="center"/>
      <w:rPr>
        <w:rFonts w:ascii="Times New Roman" w:hAnsi="Times New Roman" w:cs="Times New Roman"/>
        <w:b/>
        <w:sz w:val="32"/>
        <w:szCs w:val="24"/>
      </w:rPr>
    </w:pPr>
    <w:r w:rsidRPr="00635A8B">
      <w:rPr>
        <w:rFonts w:ascii="Times New Roman" w:hAnsi="Times New Roman" w:cs="Times New Roman"/>
        <w:b/>
        <w:sz w:val="32"/>
        <w:szCs w:val="24"/>
      </w:rPr>
      <w:t>Základní škola a Mateřská škola Sudkov, příspěvková organizace</w:t>
    </w:r>
  </w:p>
  <w:p w:rsidR="00810C3C" w:rsidRDefault="00810C3C" w:rsidP="009F7F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Sudkov 176, 788 21   </w:t>
    </w:r>
  </w:p>
  <w:p w:rsidR="00810C3C" w:rsidRPr="005B23AC" w:rsidRDefault="00810C3C" w:rsidP="009F7F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IČO 70990930; tel.: 583550116; email: </w:t>
    </w:r>
    <w:hyperlink r:id="rId1" w:history="1">
      <w:r w:rsidRPr="00860E55">
        <w:rPr>
          <w:rStyle w:val="Hypertextovodkaz"/>
          <w:rFonts w:ascii="Times New Roman" w:hAnsi="Times New Roman" w:cs="Times New Roman"/>
          <w:b/>
          <w:sz w:val="24"/>
          <w:szCs w:val="24"/>
        </w:rPr>
        <w:t>zssudkov@zssudkov.cz</w:t>
      </w:r>
    </w:hyperlink>
    <w:r>
      <w:rPr>
        <w:rFonts w:ascii="Times New Roman" w:hAnsi="Times New Roman" w:cs="Times New Roman"/>
        <w:b/>
        <w:sz w:val="24"/>
        <w:szCs w:val="24"/>
      </w:rPr>
      <w:t xml:space="preserve">; web: </w:t>
    </w:r>
    <w:hyperlink r:id="rId2" w:history="1">
      <w:r w:rsidRPr="00495F63">
        <w:rPr>
          <w:rStyle w:val="Hypertextovodkaz"/>
          <w:rFonts w:ascii="Times New Roman" w:hAnsi="Times New Roman" w:cs="Times New Roman"/>
          <w:b/>
          <w:sz w:val="24"/>
          <w:szCs w:val="24"/>
        </w:rPr>
        <w:t>www.zssudkov.cz</w:t>
      </w:r>
    </w:hyperlink>
  </w:p>
  <w:p w:rsidR="00810C3C" w:rsidRDefault="00810C3C" w:rsidP="009F7F1D">
    <w:pPr>
      <w:pStyle w:val="Zhlav"/>
      <w:pBdr>
        <w:bottom w:val="thickThinSmallGap" w:sz="24" w:space="1" w:color="622423" w:themeColor="accent2" w:themeShade="7F"/>
      </w:pBdr>
      <w:rPr>
        <w:rFonts w:asciiTheme="majorHAnsi" w:eastAsiaTheme="majorEastAsia" w:hAnsiTheme="majorHAnsi" w:cstheme="majorBidi"/>
        <w:sz w:val="32"/>
        <w:szCs w:val="32"/>
      </w:rPr>
    </w:pPr>
  </w:p>
  <w:p w:rsidR="00810C3C" w:rsidRPr="009F7F1D" w:rsidRDefault="00810C3C" w:rsidP="009F7F1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3C" w:rsidRDefault="00810C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360"/>
        </w:tabs>
      </w:pPr>
      <w:rPr>
        <w:rFonts w:ascii="Times New Roman" w:hAnsi="Times New Roman"/>
      </w:rPr>
    </w:lvl>
  </w:abstractNum>
  <w:abstractNum w:abstractNumId="2" w15:restartNumberingAfterBreak="0">
    <w:nsid w:val="00000004"/>
    <w:multiLevelType w:val="multilevel"/>
    <w:tmpl w:val="8A126A40"/>
    <w:lvl w:ilvl="0">
      <w:start w:val="1"/>
      <w:numFmt w:val="upperLetter"/>
      <w:lvlText w:val="%1."/>
      <w:lvlJc w:val="left"/>
      <w:pPr>
        <w:tabs>
          <w:tab w:val="num" w:pos="862"/>
        </w:tabs>
      </w:pPr>
    </w:lvl>
    <w:lvl w:ilvl="1">
      <w:start w:val="1"/>
      <w:numFmt w:val="decimal"/>
      <w:lvlText w:val="%2."/>
      <w:lvlJc w:val="left"/>
      <w:pPr>
        <w:tabs>
          <w:tab w:val="num" w:pos="682"/>
        </w:tabs>
      </w:pPr>
      <w:rPr>
        <w:sz w:val="22"/>
        <w:szCs w:val="22"/>
      </w:rPr>
    </w:lvl>
    <w:lvl w:ilvl="2">
      <w:start w:val="1"/>
      <w:numFmt w:val="lowerLetter"/>
      <w:lvlText w:val="%3)"/>
      <w:lvlJc w:val="left"/>
      <w:pPr>
        <w:tabs>
          <w:tab w:val="num" w:pos="248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pPr>
    </w:lvl>
  </w:abstractNum>
  <w:abstractNum w:abstractNumId="5" w15:restartNumberingAfterBreak="0">
    <w:nsid w:val="0000000D"/>
    <w:multiLevelType w:val="singleLevel"/>
    <w:tmpl w:val="0000000D"/>
    <w:name w:val="WW8Num13"/>
    <w:lvl w:ilvl="0">
      <w:start w:val="1"/>
      <w:numFmt w:val="bullet"/>
      <w:lvlText w:val=""/>
      <w:lvlJc w:val="left"/>
      <w:pPr>
        <w:tabs>
          <w:tab w:val="num" w:pos="1080"/>
        </w:tabs>
      </w:pPr>
      <w:rPr>
        <w:rFonts w:ascii="Wingdings" w:hAnsi="Wingdings"/>
      </w:rPr>
    </w:lvl>
  </w:abstractNum>
  <w:abstractNum w:abstractNumId="6" w15:restartNumberingAfterBreak="0">
    <w:nsid w:val="0000000E"/>
    <w:multiLevelType w:val="singleLevel"/>
    <w:tmpl w:val="0000000E"/>
    <w:name w:val="WW8Num14"/>
    <w:lvl w:ilvl="0">
      <w:start w:val="1"/>
      <w:numFmt w:val="lowerLetter"/>
      <w:lvlText w:val="%1)"/>
      <w:lvlJc w:val="left"/>
      <w:pPr>
        <w:tabs>
          <w:tab w:val="num" w:pos="2880"/>
        </w:tabs>
      </w:pPr>
    </w:lvl>
  </w:abstractNum>
  <w:abstractNum w:abstractNumId="7" w15:restartNumberingAfterBreak="0">
    <w:nsid w:val="0000000F"/>
    <w:multiLevelType w:val="multilevel"/>
    <w:tmpl w:val="0000000F"/>
    <w:name w:val="WW8Num15"/>
    <w:lvl w:ilvl="0">
      <w:start w:val="1"/>
      <w:numFmt w:val="lowerLetter"/>
      <w:lvlText w:val="%1)"/>
      <w:lvlJc w:val="left"/>
      <w:pPr>
        <w:tabs>
          <w:tab w:val="num" w:pos="720"/>
        </w:tabs>
      </w:pPr>
    </w:lvl>
    <w:lvl w:ilvl="1">
      <w:start w:val="1"/>
      <w:numFmt w:val="upperLetter"/>
      <w:lvlText w:val="%2."/>
      <w:lvlJc w:val="left"/>
      <w:pPr>
        <w:tabs>
          <w:tab w:val="num" w:pos="1440"/>
        </w:tabs>
      </w:pPr>
    </w:lvl>
    <w:lvl w:ilvl="2">
      <w:start w:val="1"/>
      <w:numFmt w:val="decimal"/>
      <w:lvlText w:val="%3."/>
      <w:lvlJc w:val="left"/>
      <w:pPr>
        <w:tabs>
          <w:tab w:val="num" w:pos="2340"/>
        </w:tabs>
      </w:pPr>
      <w:rPr>
        <w:u w:val="none"/>
      </w:rPr>
    </w:lvl>
    <w:lvl w:ilvl="3">
      <w:start w:val="1"/>
      <w:numFmt w:val="bullet"/>
      <w:lvlText w:val="o"/>
      <w:lvlJc w:val="left"/>
      <w:pPr>
        <w:tabs>
          <w:tab w:val="num" w:pos="2880"/>
        </w:tabs>
      </w:pPr>
      <w:rPr>
        <w:rFonts w:ascii="Courier New" w:hAnsi="Courier New" w:cs="Courier New"/>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pPr>
    </w:lvl>
  </w:abstractNum>
  <w:abstractNum w:abstractNumId="9" w15:restartNumberingAfterBreak="0">
    <w:nsid w:val="00000012"/>
    <w:multiLevelType w:val="multilevel"/>
    <w:tmpl w:val="00000012"/>
    <w:name w:val="WW8Num18"/>
    <w:lvl w:ilvl="0">
      <w:start w:val="1"/>
      <w:numFmt w:val="bullet"/>
      <w:lvlText w:val=""/>
      <w:lvlJc w:val="left"/>
      <w:pPr>
        <w:tabs>
          <w:tab w:val="num" w:pos="1080"/>
        </w:tabs>
      </w:pPr>
      <w:rPr>
        <w:rFonts w:ascii="Wingdings" w:hAnsi="Wingdings"/>
      </w:rPr>
    </w:lvl>
    <w:lvl w:ilvl="1">
      <w:start w:val="1"/>
      <w:numFmt w:val="bullet"/>
      <w:lvlText w:val="o"/>
      <w:lvlJc w:val="left"/>
      <w:pPr>
        <w:tabs>
          <w:tab w:val="num" w:pos="1800"/>
        </w:tabs>
      </w:pPr>
      <w:rPr>
        <w:rFonts w:ascii="Courier New" w:hAnsi="Courier New" w:cs="Courier New"/>
      </w:rPr>
    </w:lvl>
    <w:lvl w:ilvl="2">
      <w:start w:val="1"/>
      <w:numFmt w:val="bullet"/>
      <w:lvlText w:val=""/>
      <w:lvlJc w:val="left"/>
      <w:pPr>
        <w:tabs>
          <w:tab w:val="num" w:pos="2520"/>
        </w:tabs>
      </w:pPr>
      <w:rPr>
        <w:rFonts w:ascii="Wingdings" w:hAnsi="Wingdings"/>
      </w:rPr>
    </w:lvl>
    <w:lvl w:ilvl="3">
      <w:numFmt w:val="bullet"/>
      <w:lvlText w:val=""/>
      <w:lvlJc w:val="left"/>
      <w:pPr>
        <w:tabs>
          <w:tab w:val="num" w:pos="3240"/>
        </w:tabs>
      </w:pPr>
      <w:rPr>
        <w:rFonts w:ascii="Symbol" w:hAnsi="Symbol" w:cs="Times New Roman"/>
      </w:rPr>
    </w:lvl>
    <w:lvl w:ilvl="4">
      <w:start w:val="1"/>
      <w:numFmt w:val="bullet"/>
      <w:lvlText w:val="o"/>
      <w:lvlJc w:val="left"/>
      <w:pPr>
        <w:tabs>
          <w:tab w:val="num" w:pos="3960"/>
        </w:tabs>
      </w:pPr>
      <w:rPr>
        <w:rFonts w:ascii="Courier New" w:hAnsi="Courier New" w:cs="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cs="Courier New"/>
      </w:rPr>
    </w:lvl>
    <w:lvl w:ilvl="8">
      <w:start w:val="1"/>
      <w:numFmt w:val="bullet"/>
      <w:lvlText w:val=""/>
      <w:lvlJc w:val="left"/>
      <w:pPr>
        <w:tabs>
          <w:tab w:val="num" w:pos="6840"/>
        </w:tabs>
      </w:pPr>
      <w:rPr>
        <w:rFonts w:ascii="Wingdings" w:hAnsi="Wingdings"/>
      </w:rPr>
    </w:lvl>
  </w:abstractNum>
  <w:abstractNum w:abstractNumId="10" w15:restartNumberingAfterBreak="0">
    <w:nsid w:val="00000017"/>
    <w:multiLevelType w:val="multilevel"/>
    <w:tmpl w:val="00000017"/>
    <w:name w:val="WW8Num23"/>
    <w:lvl w:ilvl="0">
      <w:start w:val="1"/>
      <w:numFmt w:val="bullet"/>
      <w:lvlText w:val=""/>
      <w:lvlJc w:val="left"/>
      <w:pPr>
        <w:tabs>
          <w:tab w:val="num" w:pos="720"/>
        </w:tabs>
      </w:pPr>
      <w:rPr>
        <w:rFonts w:ascii="Symbol" w:hAnsi="Symbol"/>
        <w:u w:val="none"/>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u w:val="none"/>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u w:val="none"/>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15:restartNumberingAfterBreak="0">
    <w:nsid w:val="04B302FC"/>
    <w:multiLevelType w:val="hybridMultilevel"/>
    <w:tmpl w:val="0E1823FC"/>
    <w:lvl w:ilvl="0" w:tplc="370ACED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87695A"/>
    <w:multiLevelType w:val="hybridMultilevel"/>
    <w:tmpl w:val="2710E7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F52039"/>
    <w:multiLevelType w:val="hybridMultilevel"/>
    <w:tmpl w:val="A586AE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FD0E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9A34E9"/>
    <w:multiLevelType w:val="multilevel"/>
    <w:tmpl w:val="DCA8CB64"/>
    <w:lvl w:ilvl="0">
      <w:start w:val="1"/>
      <w:numFmt w:val="decimal"/>
      <w:pStyle w:val="Mjnadpis"/>
      <w:lvlText w:val="%1."/>
      <w:lvlJc w:val="left"/>
      <w:pPr>
        <w:ind w:left="360" w:hanging="360"/>
      </w:pPr>
    </w:lvl>
    <w:lvl w:ilvl="1">
      <w:start w:val="1"/>
      <w:numFmt w:val="decimal"/>
      <w:pStyle w:val="Mjnadpis2"/>
      <w:lvlText w:val="%1.%2."/>
      <w:lvlJc w:val="left"/>
      <w:pPr>
        <w:ind w:left="792" w:hanging="432"/>
      </w:pPr>
    </w:lvl>
    <w:lvl w:ilvl="2">
      <w:start w:val="1"/>
      <w:numFmt w:val="decimal"/>
      <w:pStyle w:val="Mj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9614FE"/>
    <w:multiLevelType w:val="hybridMultilevel"/>
    <w:tmpl w:val="2BE096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49F3BE3"/>
    <w:multiLevelType w:val="hybridMultilevel"/>
    <w:tmpl w:val="03C01C74"/>
    <w:lvl w:ilvl="0" w:tplc="7F100C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FC370E"/>
    <w:multiLevelType w:val="hybridMultilevel"/>
    <w:tmpl w:val="C8B428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10374A"/>
    <w:multiLevelType w:val="hybridMultilevel"/>
    <w:tmpl w:val="3B92D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AFA0BFC"/>
    <w:multiLevelType w:val="hybridMultilevel"/>
    <w:tmpl w:val="19C86682"/>
    <w:lvl w:ilvl="0" w:tplc="10CCC256">
      <w:start w:val="1"/>
      <w:numFmt w:val="upperRoman"/>
      <w:lvlText w:val="%1."/>
      <w:lvlJc w:val="left"/>
      <w:pPr>
        <w:ind w:left="1080" w:hanging="720"/>
      </w:pPr>
      <w:rPr>
        <w:rFonts w:asciiTheme="majorHAnsi" w:eastAsiaTheme="majorEastAsia" w:hAnsiTheme="majorHAnsi" w:cstheme="majorBidi" w:hint="default"/>
        <w:color w:val="365F91" w:themeColor="accent1" w:themeShade="BF"/>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0C1D60"/>
    <w:multiLevelType w:val="hybridMultilevel"/>
    <w:tmpl w:val="3A9CC3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573AAB"/>
    <w:multiLevelType w:val="hybridMultilevel"/>
    <w:tmpl w:val="07AA6B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0719E2"/>
    <w:multiLevelType w:val="hybridMultilevel"/>
    <w:tmpl w:val="7840D06E"/>
    <w:lvl w:ilvl="0" w:tplc="0000000D">
      <w:start w:val="1"/>
      <w:numFmt w:val="bullet"/>
      <w:lvlText w:val=""/>
      <w:lvlJc w:val="left"/>
      <w:pPr>
        <w:ind w:left="720" w:hanging="360"/>
      </w:pPr>
      <w:rPr>
        <w:rFonts w:ascii="Wingdings" w:hAnsi="Wingding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4E2A97"/>
    <w:multiLevelType w:val="hybridMultilevel"/>
    <w:tmpl w:val="5204CDBA"/>
    <w:lvl w:ilvl="0" w:tplc="790C3F42">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3B0853A0"/>
    <w:multiLevelType w:val="hybridMultilevel"/>
    <w:tmpl w:val="921A9A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4436F7"/>
    <w:multiLevelType w:val="multilevel"/>
    <w:tmpl w:val="6AF0F462"/>
    <w:lvl w:ilvl="0">
      <w:start w:val="1"/>
      <w:numFmt w:val="decimal"/>
      <w:lvlText w:val="%1"/>
      <w:lvlJc w:val="left"/>
      <w:pPr>
        <w:ind w:left="432" w:hanging="432"/>
      </w:pPr>
      <w:rPr>
        <w:rFonts w:asciiTheme="majorHAnsi" w:hAnsiTheme="majorHAns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50B03CC"/>
    <w:multiLevelType w:val="hybridMultilevel"/>
    <w:tmpl w:val="96E69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E55203"/>
    <w:multiLevelType w:val="hybridMultilevel"/>
    <w:tmpl w:val="B7E44A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8ED01EF"/>
    <w:multiLevelType w:val="hybridMultilevel"/>
    <w:tmpl w:val="68223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163DFA"/>
    <w:multiLevelType w:val="hybridMultilevel"/>
    <w:tmpl w:val="CA7226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A30280"/>
    <w:multiLevelType w:val="hybridMultilevel"/>
    <w:tmpl w:val="BC8AA4B6"/>
    <w:lvl w:ilvl="0" w:tplc="578AB0A8">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179430E"/>
    <w:multiLevelType w:val="hybridMultilevel"/>
    <w:tmpl w:val="57887A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6A3C0E"/>
    <w:multiLevelType w:val="hybridMultilevel"/>
    <w:tmpl w:val="252A20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2737F58"/>
    <w:multiLevelType w:val="hybridMultilevel"/>
    <w:tmpl w:val="5808B6EE"/>
    <w:lvl w:ilvl="0" w:tplc="CD98D4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BE5F05"/>
    <w:multiLevelType w:val="hybridMultilevel"/>
    <w:tmpl w:val="ED1025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5"/>
  </w:num>
  <w:num w:numId="4">
    <w:abstractNumId w:val="18"/>
  </w:num>
  <w:num w:numId="5">
    <w:abstractNumId w:val="21"/>
  </w:num>
  <w:num w:numId="6">
    <w:abstractNumId w:val="27"/>
  </w:num>
  <w:num w:numId="7">
    <w:abstractNumId w:val="16"/>
  </w:num>
  <w:num w:numId="8">
    <w:abstractNumId w:val="16"/>
    <w:lvlOverride w:ilvl="0">
      <w:lvl w:ilvl="0">
        <w:start w:val="1"/>
        <w:numFmt w:val="decimal"/>
        <w:pStyle w:val="Mjnadpis"/>
        <w:lvlText w:val="%1."/>
        <w:lvlJc w:val="left"/>
        <w:pPr>
          <w:ind w:left="360" w:hanging="360"/>
        </w:pPr>
        <w:rPr>
          <w:rFonts w:hint="default"/>
        </w:rPr>
      </w:lvl>
    </w:lvlOverride>
    <w:lvlOverride w:ilvl="1">
      <w:lvl w:ilvl="1">
        <w:start w:val="1"/>
        <w:numFmt w:val="decimal"/>
        <w:pStyle w:val="Mjnadpis2"/>
        <w:lvlText w:val="%1.%2."/>
        <w:lvlJc w:val="left"/>
        <w:pPr>
          <w:ind w:left="340" w:hanging="340"/>
        </w:pPr>
        <w:rPr>
          <w:rFonts w:hint="default"/>
        </w:rPr>
      </w:lvl>
    </w:lvlOverride>
    <w:lvlOverride w:ilvl="2">
      <w:lvl w:ilvl="2">
        <w:start w:val="1"/>
        <w:numFmt w:val="decimal"/>
        <w:pStyle w:val="Mjnadpis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5"/>
  </w:num>
  <w:num w:numId="10">
    <w:abstractNumId w:val="12"/>
  </w:num>
  <w:num w:numId="11">
    <w:abstractNumId w:val="32"/>
  </w:num>
  <w:num w:numId="12">
    <w:abstractNumId w:val="36"/>
  </w:num>
  <w:num w:numId="13">
    <w:abstractNumId w:val="3"/>
  </w:num>
  <w:num w:numId="14">
    <w:abstractNumId w:val="30"/>
  </w:num>
  <w:num w:numId="15">
    <w:abstractNumId w:val="20"/>
  </w:num>
  <w:num w:numId="16">
    <w:abstractNumId w:val="1"/>
  </w:num>
  <w:num w:numId="17">
    <w:abstractNumId w:val="13"/>
  </w:num>
  <w:num w:numId="18">
    <w:abstractNumId w:val="31"/>
  </w:num>
  <w:num w:numId="19">
    <w:abstractNumId w:val="33"/>
  </w:num>
  <w:num w:numId="20">
    <w:abstractNumId w:val="28"/>
  </w:num>
  <w:num w:numId="21">
    <w:abstractNumId w:val="26"/>
  </w:num>
  <w:num w:numId="22">
    <w:abstractNumId w:val="19"/>
  </w:num>
  <w:num w:numId="23">
    <w:abstractNumId w:val="17"/>
  </w:num>
  <w:num w:numId="24">
    <w:abstractNumId w:val="22"/>
  </w:num>
  <w:num w:numId="25">
    <w:abstractNumId w:val="14"/>
  </w:num>
  <w:num w:numId="26">
    <w:abstractNumId w:val="29"/>
  </w:num>
  <w:num w:numId="27">
    <w:abstractNumId w:val="4"/>
  </w:num>
  <w:num w:numId="28">
    <w:abstractNumId w:val="23"/>
  </w:num>
  <w:num w:numId="29">
    <w:abstractNumId w:val="2"/>
  </w:num>
  <w:num w:numId="30">
    <w:abstractNumId w:val="10"/>
  </w:num>
  <w:num w:numId="31">
    <w:abstractNumId w:val="11"/>
  </w:num>
  <w:num w:numId="32">
    <w:abstractNumId w:val="6"/>
  </w:num>
  <w:num w:numId="33">
    <w:abstractNumId w:val="9"/>
  </w:num>
  <w:num w:numId="34">
    <w:abstractNumId w:val="24"/>
  </w:num>
  <w:num w:numId="35">
    <w:abstractNumId w:val="5"/>
  </w:num>
  <w:num w:numId="36">
    <w:abstractNumId w:val="7"/>
  </w:num>
  <w:num w:numId="37">
    <w:abstractNumId w:val="8"/>
  </w:num>
  <w:num w:numId="38">
    <w:abstractNumId w:val="16"/>
    <w:lvlOverride w:ilvl="0">
      <w:lvl w:ilvl="0">
        <w:start w:val="1"/>
        <w:numFmt w:val="decimal"/>
        <w:pStyle w:val="Mjnadpis"/>
        <w:lvlText w:val="%1."/>
        <w:lvlJc w:val="left"/>
        <w:pPr>
          <w:ind w:left="360" w:hanging="360"/>
        </w:pPr>
        <w:rPr>
          <w:rFonts w:hint="default"/>
        </w:rPr>
      </w:lvl>
    </w:lvlOverride>
    <w:lvlOverride w:ilvl="1">
      <w:lvl w:ilvl="1">
        <w:start w:val="1"/>
        <w:numFmt w:val="decimal"/>
        <w:pStyle w:val="Mjnadpis2"/>
        <w:lvlText w:val="%1.%2."/>
        <w:lvlJc w:val="left"/>
        <w:pPr>
          <w:ind w:left="340" w:hanging="340"/>
        </w:pPr>
        <w:rPr>
          <w:rFonts w:hint="default"/>
        </w:rPr>
      </w:lvl>
    </w:lvlOverride>
    <w:lvlOverride w:ilvl="2">
      <w:lvl w:ilvl="2">
        <w:start w:val="1"/>
        <w:numFmt w:val="decimal"/>
        <w:pStyle w:val="Mjnadpis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16"/>
    <w:lvlOverride w:ilvl="0">
      <w:lvl w:ilvl="0">
        <w:start w:val="1"/>
        <w:numFmt w:val="decimal"/>
        <w:pStyle w:val="Mjnadpis"/>
        <w:lvlText w:val="%1."/>
        <w:lvlJc w:val="left"/>
        <w:pPr>
          <w:ind w:left="360" w:hanging="360"/>
        </w:pPr>
        <w:rPr>
          <w:rFonts w:hint="default"/>
        </w:rPr>
      </w:lvl>
    </w:lvlOverride>
    <w:lvlOverride w:ilvl="1">
      <w:lvl w:ilvl="1">
        <w:start w:val="1"/>
        <w:numFmt w:val="decimal"/>
        <w:pStyle w:val="Mjnadpis2"/>
        <w:lvlText w:val="%1.%2."/>
        <w:lvlJc w:val="left"/>
        <w:pPr>
          <w:ind w:left="340" w:hanging="340"/>
        </w:pPr>
        <w:rPr>
          <w:rFonts w:hint="default"/>
        </w:rPr>
      </w:lvl>
    </w:lvlOverride>
    <w:lvlOverride w:ilvl="2">
      <w:lvl w:ilvl="2">
        <w:start w:val="1"/>
        <w:numFmt w:val="decimal"/>
        <w:pStyle w:val="Mjnadpis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16"/>
    <w:lvlOverride w:ilvl="0">
      <w:lvl w:ilvl="0">
        <w:start w:val="1"/>
        <w:numFmt w:val="decimal"/>
        <w:pStyle w:val="Mjnadpis"/>
        <w:lvlText w:val="%1."/>
        <w:lvlJc w:val="left"/>
        <w:pPr>
          <w:ind w:left="360" w:hanging="360"/>
        </w:pPr>
        <w:rPr>
          <w:rFonts w:hint="default"/>
        </w:rPr>
      </w:lvl>
    </w:lvlOverride>
    <w:lvlOverride w:ilvl="1">
      <w:lvl w:ilvl="1">
        <w:start w:val="1"/>
        <w:numFmt w:val="decimal"/>
        <w:pStyle w:val="Mjnadpis2"/>
        <w:lvlText w:val="%1.%2."/>
        <w:lvlJc w:val="left"/>
        <w:pPr>
          <w:ind w:left="340" w:hanging="340"/>
        </w:pPr>
        <w:rPr>
          <w:rFonts w:hint="default"/>
        </w:rPr>
      </w:lvl>
    </w:lvlOverride>
    <w:lvlOverride w:ilvl="2">
      <w:lvl w:ilvl="2">
        <w:start w:val="1"/>
        <w:numFmt w:val="decimal"/>
        <w:pStyle w:val="Mjnadpis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D26C1B"/>
    <w:rsid w:val="00005EFB"/>
    <w:rsid w:val="000143F7"/>
    <w:rsid w:val="0001654C"/>
    <w:rsid w:val="00030063"/>
    <w:rsid w:val="000347AC"/>
    <w:rsid w:val="000349DB"/>
    <w:rsid w:val="00034FE7"/>
    <w:rsid w:val="00042721"/>
    <w:rsid w:val="00043BE0"/>
    <w:rsid w:val="00044661"/>
    <w:rsid w:val="00047DA6"/>
    <w:rsid w:val="0005329B"/>
    <w:rsid w:val="00056521"/>
    <w:rsid w:val="00062F0C"/>
    <w:rsid w:val="00072801"/>
    <w:rsid w:val="00090581"/>
    <w:rsid w:val="0009199E"/>
    <w:rsid w:val="00096C2F"/>
    <w:rsid w:val="000B7C8A"/>
    <w:rsid w:val="000C4BA1"/>
    <w:rsid w:val="000E3243"/>
    <w:rsid w:val="000F0AC8"/>
    <w:rsid w:val="000F6E56"/>
    <w:rsid w:val="00101418"/>
    <w:rsid w:val="00113B77"/>
    <w:rsid w:val="00122967"/>
    <w:rsid w:val="00131E98"/>
    <w:rsid w:val="00135F56"/>
    <w:rsid w:val="00152A48"/>
    <w:rsid w:val="00163BDB"/>
    <w:rsid w:val="001676AE"/>
    <w:rsid w:val="001704EB"/>
    <w:rsid w:val="001705C3"/>
    <w:rsid w:val="00172102"/>
    <w:rsid w:val="00181DFB"/>
    <w:rsid w:val="001965F9"/>
    <w:rsid w:val="001A6FF5"/>
    <w:rsid w:val="001A7427"/>
    <w:rsid w:val="001B044E"/>
    <w:rsid w:val="001B2849"/>
    <w:rsid w:val="001B48CE"/>
    <w:rsid w:val="001B5710"/>
    <w:rsid w:val="001C0FEF"/>
    <w:rsid w:val="001C6E66"/>
    <w:rsid w:val="001E0ACF"/>
    <w:rsid w:val="001E2FD5"/>
    <w:rsid w:val="00202C28"/>
    <w:rsid w:val="00213E9D"/>
    <w:rsid w:val="00215281"/>
    <w:rsid w:val="00215360"/>
    <w:rsid w:val="002212FE"/>
    <w:rsid w:val="00237A66"/>
    <w:rsid w:val="00242E1C"/>
    <w:rsid w:val="00246D01"/>
    <w:rsid w:val="00247687"/>
    <w:rsid w:val="00250A9E"/>
    <w:rsid w:val="00290DD4"/>
    <w:rsid w:val="00290EC7"/>
    <w:rsid w:val="002915A9"/>
    <w:rsid w:val="002920C5"/>
    <w:rsid w:val="00297485"/>
    <w:rsid w:val="002A429A"/>
    <w:rsid w:val="002B6647"/>
    <w:rsid w:val="002C53DC"/>
    <w:rsid w:val="002D2178"/>
    <w:rsid w:val="002D3D75"/>
    <w:rsid w:val="002D478F"/>
    <w:rsid w:val="002D50B5"/>
    <w:rsid w:val="002E13A1"/>
    <w:rsid w:val="002E3545"/>
    <w:rsid w:val="00302949"/>
    <w:rsid w:val="00306B9A"/>
    <w:rsid w:val="00312F00"/>
    <w:rsid w:val="00313831"/>
    <w:rsid w:val="00327D30"/>
    <w:rsid w:val="00336E19"/>
    <w:rsid w:val="00340DBE"/>
    <w:rsid w:val="003717D5"/>
    <w:rsid w:val="00376AC6"/>
    <w:rsid w:val="00377801"/>
    <w:rsid w:val="00386319"/>
    <w:rsid w:val="00387884"/>
    <w:rsid w:val="00390965"/>
    <w:rsid w:val="003A678D"/>
    <w:rsid w:val="003C1D25"/>
    <w:rsid w:val="003C53F1"/>
    <w:rsid w:val="003E129B"/>
    <w:rsid w:val="003E4E99"/>
    <w:rsid w:val="003E7B71"/>
    <w:rsid w:val="0040122A"/>
    <w:rsid w:val="00431608"/>
    <w:rsid w:val="00431EA6"/>
    <w:rsid w:val="00443958"/>
    <w:rsid w:val="004632A9"/>
    <w:rsid w:val="004654ED"/>
    <w:rsid w:val="004673DC"/>
    <w:rsid w:val="00475178"/>
    <w:rsid w:val="00476A3E"/>
    <w:rsid w:val="004B21C3"/>
    <w:rsid w:val="004B3079"/>
    <w:rsid w:val="004C0ED6"/>
    <w:rsid w:val="004D4832"/>
    <w:rsid w:val="004E2574"/>
    <w:rsid w:val="004F715E"/>
    <w:rsid w:val="004F7F7B"/>
    <w:rsid w:val="00501CF9"/>
    <w:rsid w:val="00506542"/>
    <w:rsid w:val="00534DE2"/>
    <w:rsid w:val="00540922"/>
    <w:rsid w:val="00546ADE"/>
    <w:rsid w:val="00556A1B"/>
    <w:rsid w:val="00560636"/>
    <w:rsid w:val="00571E3D"/>
    <w:rsid w:val="00572139"/>
    <w:rsid w:val="00573698"/>
    <w:rsid w:val="00576806"/>
    <w:rsid w:val="00576F6F"/>
    <w:rsid w:val="00584443"/>
    <w:rsid w:val="005B23AC"/>
    <w:rsid w:val="005C662D"/>
    <w:rsid w:val="005D5BC2"/>
    <w:rsid w:val="005E0914"/>
    <w:rsid w:val="005E1FDC"/>
    <w:rsid w:val="005E6018"/>
    <w:rsid w:val="005E7BA9"/>
    <w:rsid w:val="005F5541"/>
    <w:rsid w:val="00600D07"/>
    <w:rsid w:val="00620DCB"/>
    <w:rsid w:val="0062151E"/>
    <w:rsid w:val="00622889"/>
    <w:rsid w:val="00622E75"/>
    <w:rsid w:val="00632FC7"/>
    <w:rsid w:val="00635A8B"/>
    <w:rsid w:val="00651482"/>
    <w:rsid w:val="00657374"/>
    <w:rsid w:val="00662180"/>
    <w:rsid w:val="00666F4C"/>
    <w:rsid w:val="00676ACF"/>
    <w:rsid w:val="00684DB8"/>
    <w:rsid w:val="006855FF"/>
    <w:rsid w:val="00696426"/>
    <w:rsid w:val="006A4FCA"/>
    <w:rsid w:val="006B6EF8"/>
    <w:rsid w:val="006B70F2"/>
    <w:rsid w:val="006C750F"/>
    <w:rsid w:val="006D1708"/>
    <w:rsid w:val="006E2234"/>
    <w:rsid w:val="006E2AC7"/>
    <w:rsid w:val="006E339A"/>
    <w:rsid w:val="006E71B9"/>
    <w:rsid w:val="006F52C8"/>
    <w:rsid w:val="00700CF1"/>
    <w:rsid w:val="00700DB0"/>
    <w:rsid w:val="00703C31"/>
    <w:rsid w:val="00705757"/>
    <w:rsid w:val="00705F0C"/>
    <w:rsid w:val="0070633F"/>
    <w:rsid w:val="007068AE"/>
    <w:rsid w:val="00711B7C"/>
    <w:rsid w:val="007139E7"/>
    <w:rsid w:val="0072621B"/>
    <w:rsid w:val="0072647B"/>
    <w:rsid w:val="007268AB"/>
    <w:rsid w:val="007376E3"/>
    <w:rsid w:val="007378FE"/>
    <w:rsid w:val="007401D2"/>
    <w:rsid w:val="007408C0"/>
    <w:rsid w:val="00744190"/>
    <w:rsid w:val="00745BA3"/>
    <w:rsid w:val="007517ED"/>
    <w:rsid w:val="00752198"/>
    <w:rsid w:val="00767F53"/>
    <w:rsid w:val="007726A3"/>
    <w:rsid w:val="00775AF9"/>
    <w:rsid w:val="00781000"/>
    <w:rsid w:val="007854B9"/>
    <w:rsid w:val="00793FF1"/>
    <w:rsid w:val="007B1765"/>
    <w:rsid w:val="007C7ED5"/>
    <w:rsid w:val="007D13AA"/>
    <w:rsid w:val="007D6BCE"/>
    <w:rsid w:val="007E375C"/>
    <w:rsid w:val="007E4722"/>
    <w:rsid w:val="007E534D"/>
    <w:rsid w:val="007E6A4F"/>
    <w:rsid w:val="007F1FAA"/>
    <w:rsid w:val="008017C8"/>
    <w:rsid w:val="00810C3C"/>
    <w:rsid w:val="00813B73"/>
    <w:rsid w:val="00813E23"/>
    <w:rsid w:val="00823517"/>
    <w:rsid w:val="00824D3B"/>
    <w:rsid w:val="00832AD5"/>
    <w:rsid w:val="00835FC3"/>
    <w:rsid w:val="00836555"/>
    <w:rsid w:val="008527C7"/>
    <w:rsid w:val="00853B25"/>
    <w:rsid w:val="008608E1"/>
    <w:rsid w:val="008608E7"/>
    <w:rsid w:val="008628CF"/>
    <w:rsid w:val="00862983"/>
    <w:rsid w:val="00865DE6"/>
    <w:rsid w:val="00873C53"/>
    <w:rsid w:val="00873CEF"/>
    <w:rsid w:val="00875AAD"/>
    <w:rsid w:val="008926E3"/>
    <w:rsid w:val="008A3C38"/>
    <w:rsid w:val="008A56C0"/>
    <w:rsid w:val="008C25B4"/>
    <w:rsid w:val="008C7099"/>
    <w:rsid w:val="008D5268"/>
    <w:rsid w:val="008E0082"/>
    <w:rsid w:val="008E53C5"/>
    <w:rsid w:val="008E5DD4"/>
    <w:rsid w:val="008E663F"/>
    <w:rsid w:val="0090255E"/>
    <w:rsid w:val="00904611"/>
    <w:rsid w:val="00915779"/>
    <w:rsid w:val="00926842"/>
    <w:rsid w:val="009269B4"/>
    <w:rsid w:val="00927FBA"/>
    <w:rsid w:val="009422C2"/>
    <w:rsid w:val="00952BD1"/>
    <w:rsid w:val="009545DE"/>
    <w:rsid w:val="00986147"/>
    <w:rsid w:val="009B4280"/>
    <w:rsid w:val="009B6845"/>
    <w:rsid w:val="009C3A82"/>
    <w:rsid w:val="009D01F5"/>
    <w:rsid w:val="009D1192"/>
    <w:rsid w:val="009D39A3"/>
    <w:rsid w:val="009E06A6"/>
    <w:rsid w:val="009E794F"/>
    <w:rsid w:val="009F3456"/>
    <w:rsid w:val="009F7F1D"/>
    <w:rsid w:val="00A016E6"/>
    <w:rsid w:val="00A02587"/>
    <w:rsid w:val="00A0277A"/>
    <w:rsid w:val="00A13745"/>
    <w:rsid w:val="00A208CC"/>
    <w:rsid w:val="00A247EE"/>
    <w:rsid w:val="00A52E6B"/>
    <w:rsid w:val="00A664AC"/>
    <w:rsid w:val="00A76FC8"/>
    <w:rsid w:val="00A82839"/>
    <w:rsid w:val="00A93C9D"/>
    <w:rsid w:val="00AB3736"/>
    <w:rsid w:val="00AD21CB"/>
    <w:rsid w:val="00AE7C23"/>
    <w:rsid w:val="00B0085C"/>
    <w:rsid w:val="00B02A36"/>
    <w:rsid w:val="00B05ECD"/>
    <w:rsid w:val="00B22477"/>
    <w:rsid w:val="00B25651"/>
    <w:rsid w:val="00B34133"/>
    <w:rsid w:val="00B44C6C"/>
    <w:rsid w:val="00B44E92"/>
    <w:rsid w:val="00B6159F"/>
    <w:rsid w:val="00B771AD"/>
    <w:rsid w:val="00B77F25"/>
    <w:rsid w:val="00B800FB"/>
    <w:rsid w:val="00B81799"/>
    <w:rsid w:val="00B87845"/>
    <w:rsid w:val="00B96DCC"/>
    <w:rsid w:val="00BA034A"/>
    <w:rsid w:val="00BB4BE5"/>
    <w:rsid w:val="00BB6E71"/>
    <w:rsid w:val="00BD1909"/>
    <w:rsid w:val="00BD1FC0"/>
    <w:rsid w:val="00BD526C"/>
    <w:rsid w:val="00BE0813"/>
    <w:rsid w:val="00BE285E"/>
    <w:rsid w:val="00BE4DDF"/>
    <w:rsid w:val="00BE67A5"/>
    <w:rsid w:val="00C012E4"/>
    <w:rsid w:val="00C20F5B"/>
    <w:rsid w:val="00C22143"/>
    <w:rsid w:val="00C31F20"/>
    <w:rsid w:val="00C46682"/>
    <w:rsid w:val="00C549D4"/>
    <w:rsid w:val="00C63BB3"/>
    <w:rsid w:val="00C74311"/>
    <w:rsid w:val="00C75445"/>
    <w:rsid w:val="00C84044"/>
    <w:rsid w:val="00C8737F"/>
    <w:rsid w:val="00C91453"/>
    <w:rsid w:val="00C94607"/>
    <w:rsid w:val="00C9460A"/>
    <w:rsid w:val="00C966CD"/>
    <w:rsid w:val="00CA2061"/>
    <w:rsid w:val="00CB063D"/>
    <w:rsid w:val="00CB2D43"/>
    <w:rsid w:val="00CB32BF"/>
    <w:rsid w:val="00CC228D"/>
    <w:rsid w:val="00CC35AA"/>
    <w:rsid w:val="00CD7711"/>
    <w:rsid w:val="00D071CF"/>
    <w:rsid w:val="00D110FC"/>
    <w:rsid w:val="00D17141"/>
    <w:rsid w:val="00D26C1B"/>
    <w:rsid w:val="00D37343"/>
    <w:rsid w:val="00D4620D"/>
    <w:rsid w:val="00D54873"/>
    <w:rsid w:val="00D56384"/>
    <w:rsid w:val="00D60D3C"/>
    <w:rsid w:val="00D72D8E"/>
    <w:rsid w:val="00D81A0C"/>
    <w:rsid w:val="00D90CE0"/>
    <w:rsid w:val="00D911A0"/>
    <w:rsid w:val="00DB6067"/>
    <w:rsid w:val="00DC0EEF"/>
    <w:rsid w:val="00DC142B"/>
    <w:rsid w:val="00DD17E2"/>
    <w:rsid w:val="00DD4A42"/>
    <w:rsid w:val="00DD55E0"/>
    <w:rsid w:val="00DE251F"/>
    <w:rsid w:val="00DE77C6"/>
    <w:rsid w:val="00DF2939"/>
    <w:rsid w:val="00DF5B5E"/>
    <w:rsid w:val="00E027D6"/>
    <w:rsid w:val="00E11E3D"/>
    <w:rsid w:val="00E17C5F"/>
    <w:rsid w:val="00E32AFA"/>
    <w:rsid w:val="00E32F85"/>
    <w:rsid w:val="00E356BE"/>
    <w:rsid w:val="00E45036"/>
    <w:rsid w:val="00E52560"/>
    <w:rsid w:val="00E5417D"/>
    <w:rsid w:val="00E557AD"/>
    <w:rsid w:val="00E64240"/>
    <w:rsid w:val="00E67506"/>
    <w:rsid w:val="00E858D9"/>
    <w:rsid w:val="00E85D9A"/>
    <w:rsid w:val="00E94C61"/>
    <w:rsid w:val="00E9588B"/>
    <w:rsid w:val="00E97015"/>
    <w:rsid w:val="00EA43CA"/>
    <w:rsid w:val="00EB125D"/>
    <w:rsid w:val="00EB5C10"/>
    <w:rsid w:val="00EC63EF"/>
    <w:rsid w:val="00EC7D52"/>
    <w:rsid w:val="00ED2ED4"/>
    <w:rsid w:val="00EE4885"/>
    <w:rsid w:val="00EF5035"/>
    <w:rsid w:val="00F05BD6"/>
    <w:rsid w:val="00F134B1"/>
    <w:rsid w:val="00F14802"/>
    <w:rsid w:val="00F31E38"/>
    <w:rsid w:val="00F35889"/>
    <w:rsid w:val="00F40944"/>
    <w:rsid w:val="00F62EC7"/>
    <w:rsid w:val="00F63250"/>
    <w:rsid w:val="00F64135"/>
    <w:rsid w:val="00F74469"/>
    <w:rsid w:val="00F87571"/>
    <w:rsid w:val="00F90A1A"/>
    <w:rsid w:val="00F93ADC"/>
    <w:rsid w:val="00F96BD8"/>
    <w:rsid w:val="00F97089"/>
    <w:rsid w:val="00FA190E"/>
    <w:rsid w:val="00FB5A75"/>
    <w:rsid w:val="00FC3394"/>
    <w:rsid w:val="00FC4204"/>
    <w:rsid w:val="00FD1A7D"/>
    <w:rsid w:val="00FD1F0F"/>
    <w:rsid w:val="00FD587B"/>
    <w:rsid w:val="00FD6F87"/>
    <w:rsid w:val="00FD7096"/>
    <w:rsid w:val="00FD7B29"/>
    <w:rsid w:val="00FE23C6"/>
    <w:rsid w:val="00FE54ED"/>
    <w:rsid w:val="00FE5EC4"/>
    <w:rsid w:val="00FF35F6"/>
    <w:rsid w:val="00FF6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264DD1FF-65A3-4067-8D9F-241F9CB7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AC7"/>
  </w:style>
  <w:style w:type="paragraph" w:styleId="Nadpis1">
    <w:name w:val="heading 1"/>
    <w:basedOn w:val="Normln"/>
    <w:next w:val="Normln"/>
    <w:link w:val="Nadpis1Char"/>
    <w:uiPriority w:val="9"/>
    <w:qFormat/>
    <w:rsid w:val="009F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F7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75AF9"/>
    <w:pPr>
      <w:keepNext/>
      <w:numPr>
        <w:ilvl w:val="2"/>
        <w:numId w:val="1"/>
      </w:numPr>
      <w:suppressAutoHyphens/>
      <w:spacing w:after="0" w:line="240" w:lineRule="auto"/>
      <w:ind w:left="708"/>
      <w:outlineLvl w:val="2"/>
    </w:pPr>
    <w:rPr>
      <w:rFonts w:ascii="Times New Roman" w:eastAsia="Times New Roman" w:hAnsi="Times New Roman" w:cs="Times New Roman"/>
      <w:sz w:val="28"/>
      <w:szCs w:val="24"/>
      <w:lang w:eastAsia="ar-SA"/>
    </w:rPr>
  </w:style>
  <w:style w:type="paragraph" w:styleId="Nadpis4">
    <w:name w:val="heading 4"/>
    <w:basedOn w:val="Normln"/>
    <w:next w:val="Normln"/>
    <w:link w:val="Nadpis4Char"/>
    <w:uiPriority w:val="9"/>
    <w:unhideWhenUsed/>
    <w:qFormat/>
    <w:rsid w:val="00620D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620DCB"/>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920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6C1B"/>
    <w:rPr>
      <w:color w:val="0000FF" w:themeColor="hyperlink"/>
      <w:u w:val="single"/>
    </w:rPr>
  </w:style>
  <w:style w:type="table" w:styleId="Mkatabulky">
    <w:name w:val="Table Grid"/>
    <w:basedOn w:val="Normlntabulka"/>
    <w:uiPriority w:val="59"/>
    <w:rsid w:val="00B4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775AF9"/>
    <w:rPr>
      <w:rFonts w:ascii="Times New Roman" w:eastAsia="Times New Roman" w:hAnsi="Times New Roman" w:cs="Times New Roman"/>
      <w:sz w:val="28"/>
      <w:szCs w:val="24"/>
      <w:lang w:eastAsia="ar-SA"/>
    </w:rPr>
  </w:style>
  <w:style w:type="paragraph" w:styleId="Odstavecseseznamem">
    <w:name w:val="List Paragraph"/>
    <w:basedOn w:val="Normln"/>
    <w:link w:val="OdstavecseseznamemChar"/>
    <w:uiPriority w:val="34"/>
    <w:qFormat/>
    <w:rsid w:val="00C549D4"/>
    <w:pPr>
      <w:ind w:left="720"/>
      <w:contextualSpacing/>
    </w:pPr>
  </w:style>
  <w:style w:type="paragraph" w:customStyle="1" w:styleId="Standard">
    <w:name w:val="Standard"/>
    <w:rsid w:val="004673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Zhlav">
    <w:name w:val="header"/>
    <w:basedOn w:val="Normln"/>
    <w:link w:val="ZhlavChar"/>
    <w:uiPriority w:val="99"/>
    <w:unhideWhenUsed/>
    <w:rsid w:val="008E5D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D4"/>
  </w:style>
  <w:style w:type="paragraph" w:styleId="Zpat">
    <w:name w:val="footer"/>
    <w:basedOn w:val="Normln"/>
    <w:link w:val="ZpatChar"/>
    <w:uiPriority w:val="99"/>
    <w:unhideWhenUsed/>
    <w:rsid w:val="008E5D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D4"/>
  </w:style>
  <w:style w:type="paragraph" w:styleId="Bezmezer">
    <w:name w:val="No Spacing"/>
    <w:link w:val="BezmezerChar"/>
    <w:uiPriority w:val="1"/>
    <w:qFormat/>
    <w:rsid w:val="005B23AC"/>
    <w:pPr>
      <w:spacing w:after="0" w:line="240" w:lineRule="auto"/>
    </w:pPr>
    <w:rPr>
      <w:rFonts w:eastAsiaTheme="minorEastAsia"/>
    </w:rPr>
  </w:style>
  <w:style w:type="character" w:customStyle="1" w:styleId="BezmezerChar">
    <w:name w:val="Bez mezer Char"/>
    <w:basedOn w:val="Standardnpsmoodstavce"/>
    <w:link w:val="Bezmezer"/>
    <w:uiPriority w:val="1"/>
    <w:rsid w:val="005B23AC"/>
    <w:rPr>
      <w:rFonts w:eastAsiaTheme="minorEastAsia"/>
    </w:rPr>
  </w:style>
  <w:style w:type="paragraph" w:styleId="Textbubliny">
    <w:name w:val="Balloon Text"/>
    <w:basedOn w:val="Normln"/>
    <w:link w:val="TextbublinyChar"/>
    <w:uiPriority w:val="99"/>
    <w:semiHidden/>
    <w:unhideWhenUsed/>
    <w:rsid w:val="005B2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3AC"/>
    <w:rPr>
      <w:rFonts w:ascii="Tahoma" w:hAnsi="Tahoma" w:cs="Tahoma"/>
      <w:sz w:val="16"/>
      <w:szCs w:val="16"/>
    </w:rPr>
  </w:style>
  <w:style w:type="paragraph" w:styleId="Normlnweb">
    <w:name w:val="Normal (Web)"/>
    <w:basedOn w:val="Normln"/>
    <w:uiPriority w:val="99"/>
    <w:semiHidden/>
    <w:unhideWhenUsed/>
    <w:rsid w:val="009F7F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9F7F1D"/>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F7F1D"/>
    <w:rPr>
      <w:rFonts w:asciiTheme="majorHAnsi" w:eastAsiaTheme="majorEastAsia" w:hAnsiTheme="majorHAnsi" w:cstheme="majorBidi"/>
      <w:b/>
      <w:bCs/>
      <w:color w:val="365F91" w:themeColor="accent1" w:themeShade="BF"/>
      <w:sz w:val="28"/>
      <w:szCs w:val="28"/>
    </w:rPr>
  </w:style>
  <w:style w:type="paragraph" w:customStyle="1" w:styleId="Mojenormal">
    <w:name w:val="Moje normal"/>
    <w:basedOn w:val="Normln"/>
    <w:link w:val="MojenormalChar"/>
    <w:rsid w:val="00823517"/>
    <w:rPr>
      <w:rFonts w:ascii="Times New Roman" w:hAnsi="Times New Roman" w:cs="Times New Roman"/>
      <w:sz w:val="24"/>
      <w:szCs w:val="24"/>
    </w:rPr>
  </w:style>
  <w:style w:type="paragraph" w:customStyle="1" w:styleId="MojenormalTNR12">
    <w:name w:val="Moje normal TNR12"/>
    <w:basedOn w:val="Mojenormal"/>
    <w:link w:val="MojenormalTNR12Char"/>
    <w:qFormat/>
    <w:rsid w:val="00662180"/>
    <w:pPr>
      <w:spacing w:after="0" w:line="360" w:lineRule="auto"/>
      <w:jc w:val="both"/>
    </w:pPr>
  </w:style>
  <w:style w:type="character" w:customStyle="1" w:styleId="MojenormalChar">
    <w:name w:val="Moje normal Char"/>
    <w:basedOn w:val="Standardnpsmoodstavce"/>
    <w:link w:val="Mojenormal"/>
    <w:rsid w:val="00823517"/>
    <w:rPr>
      <w:rFonts w:ascii="Times New Roman" w:hAnsi="Times New Roman" w:cs="Times New Roman"/>
      <w:sz w:val="24"/>
      <w:szCs w:val="24"/>
    </w:rPr>
  </w:style>
  <w:style w:type="paragraph" w:customStyle="1" w:styleId="Mjnadpis">
    <w:name w:val="Můj nadpis"/>
    <w:basedOn w:val="Odstavecseseznamem"/>
    <w:link w:val="MjnadpisChar"/>
    <w:rsid w:val="00620DCB"/>
    <w:pPr>
      <w:numPr>
        <w:numId w:val="7"/>
      </w:numPr>
      <w:spacing w:before="280" w:after="280"/>
      <w:ind w:left="357" w:hanging="357"/>
      <w:jc w:val="center"/>
    </w:pPr>
    <w:rPr>
      <w:rFonts w:ascii="Times New Roman" w:hAnsi="Times New Roman"/>
      <w:b/>
      <w:color w:val="365F91" w:themeColor="accent1" w:themeShade="BF"/>
      <w:sz w:val="32"/>
    </w:rPr>
  </w:style>
  <w:style w:type="character" w:customStyle="1" w:styleId="MojenormalTNR12Char">
    <w:name w:val="Moje normal TNR12 Char"/>
    <w:basedOn w:val="MojenormalChar"/>
    <w:link w:val="MojenormalTNR12"/>
    <w:rsid w:val="00662180"/>
    <w:rPr>
      <w:rFonts w:ascii="Times New Roman" w:hAnsi="Times New Roman" w:cs="Times New Roman"/>
      <w:sz w:val="24"/>
      <w:szCs w:val="24"/>
    </w:rPr>
  </w:style>
  <w:style w:type="paragraph" w:customStyle="1" w:styleId="Mjnadpis2">
    <w:name w:val="Můj nadpis2"/>
    <w:basedOn w:val="Odstavecseseznamem"/>
    <w:link w:val="Mjnadpis2Char"/>
    <w:qFormat/>
    <w:rsid w:val="00C966CD"/>
    <w:pPr>
      <w:numPr>
        <w:ilvl w:val="1"/>
        <w:numId w:val="8"/>
      </w:numPr>
      <w:spacing w:before="200"/>
      <w:contextualSpacing w:val="0"/>
    </w:pPr>
    <w:rPr>
      <w:rFonts w:ascii="Times New Roman" w:hAnsi="Times New Roman"/>
      <w:b/>
      <w:color w:val="365F91" w:themeColor="accent1" w:themeShade="BF"/>
      <w:sz w:val="28"/>
      <w:shd w:val="clear" w:color="auto" w:fill="FFFFFF"/>
    </w:rPr>
  </w:style>
  <w:style w:type="character" w:customStyle="1" w:styleId="OdstavecseseznamemChar">
    <w:name w:val="Odstavec se seznamem Char"/>
    <w:basedOn w:val="Standardnpsmoodstavce"/>
    <w:link w:val="Odstavecseseznamem"/>
    <w:uiPriority w:val="34"/>
    <w:rsid w:val="00823517"/>
  </w:style>
  <w:style w:type="character" w:customStyle="1" w:styleId="MjnadpisChar">
    <w:name w:val="Můj nadpis Char"/>
    <w:basedOn w:val="OdstavecseseznamemChar"/>
    <w:link w:val="Mjnadpis"/>
    <w:rsid w:val="00620DCB"/>
    <w:rPr>
      <w:rFonts w:ascii="Times New Roman" w:hAnsi="Times New Roman"/>
      <w:b/>
      <w:color w:val="365F91" w:themeColor="accent1" w:themeShade="BF"/>
      <w:sz w:val="32"/>
    </w:rPr>
  </w:style>
  <w:style w:type="character" w:customStyle="1" w:styleId="Nadpis4Char">
    <w:name w:val="Nadpis 4 Char"/>
    <w:basedOn w:val="Standardnpsmoodstavce"/>
    <w:link w:val="Nadpis4"/>
    <w:uiPriority w:val="9"/>
    <w:rsid w:val="00620DCB"/>
    <w:rPr>
      <w:rFonts w:asciiTheme="majorHAnsi" w:eastAsiaTheme="majorEastAsia" w:hAnsiTheme="majorHAnsi" w:cstheme="majorBidi"/>
      <w:b/>
      <w:bCs/>
      <w:i/>
      <w:iCs/>
      <w:color w:val="4F81BD" w:themeColor="accent1"/>
    </w:rPr>
  </w:style>
  <w:style w:type="character" w:customStyle="1" w:styleId="Mjnadpis2Char">
    <w:name w:val="Můj nadpis2 Char"/>
    <w:basedOn w:val="OdstavecseseznamemChar"/>
    <w:link w:val="Mjnadpis2"/>
    <w:rsid w:val="00C966CD"/>
    <w:rPr>
      <w:rFonts w:ascii="Times New Roman" w:hAnsi="Times New Roman"/>
      <w:b/>
      <w:color w:val="365F91" w:themeColor="accent1" w:themeShade="BF"/>
      <w:sz w:val="28"/>
    </w:rPr>
  </w:style>
  <w:style w:type="character" w:customStyle="1" w:styleId="Nadpis5Char">
    <w:name w:val="Nadpis 5 Char"/>
    <w:basedOn w:val="Standardnpsmoodstavce"/>
    <w:link w:val="Nadpis5"/>
    <w:uiPriority w:val="9"/>
    <w:rsid w:val="00620DCB"/>
    <w:rPr>
      <w:rFonts w:asciiTheme="majorHAnsi" w:eastAsiaTheme="majorEastAsia" w:hAnsiTheme="majorHAnsi" w:cstheme="majorBidi"/>
      <w:color w:val="243F60" w:themeColor="accent1" w:themeShade="7F"/>
    </w:rPr>
  </w:style>
  <w:style w:type="paragraph" w:customStyle="1" w:styleId="Mjnadpis1">
    <w:name w:val="Můj nadpis 1"/>
    <w:basedOn w:val="Mjnadpis"/>
    <w:link w:val="Mjnadpis1Char"/>
    <w:qFormat/>
    <w:rsid w:val="00620DCB"/>
    <w:pPr>
      <w:ind w:left="360" w:hanging="360"/>
    </w:pPr>
    <w:rPr>
      <w:rFonts w:cs="Times New Roman"/>
    </w:rPr>
  </w:style>
  <w:style w:type="paragraph" w:styleId="Obsah3">
    <w:name w:val="toc 3"/>
    <w:basedOn w:val="Normln"/>
    <w:next w:val="Normln"/>
    <w:autoRedefine/>
    <w:uiPriority w:val="39"/>
    <w:unhideWhenUsed/>
    <w:rsid w:val="00FA190E"/>
    <w:pPr>
      <w:spacing w:after="100"/>
      <w:ind w:left="440"/>
    </w:pPr>
  </w:style>
  <w:style w:type="character" w:customStyle="1" w:styleId="Mjnadpis1Char">
    <w:name w:val="Můj nadpis 1 Char"/>
    <w:basedOn w:val="MjnadpisChar"/>
    <w:link w:val="Mjnadpis1"/>
    <w:rsid w:val="00620DCB"/>
    <w:rPr>
      <w:rFonts w:ascii="Times New Roman" w:hAnsi="Times New Roman" w:cs="Times New Roman"/>
      <w:b/>
      <w:color w:val="365F91" w:themeColor="accent1" w:themeShade="BF"/>
      <w:sz w:val="32"/>
    </w:rPr>
  </w:style>
  <w:style w:type="paragraph" w:styleId="Obsah1">
    <w:name w:val="toc 1"/>
    <w:basedOn w:val="Normln"/>
    <w:next w:val="Normln"/>
    <w:autoRedefine/>
    <w:uiPriority w:val="39"/>
    <w:unhideWhenUsed/>
    <w:rsid w:val="00247687"/>
    <w:pPr>
      <w:tabs>
        <w:tab w:val="left" w:pos="440"/>
        <w:tab w:val="right" w:leader="dot" w:pos="9062"/>
      </w:tabs>
      <w:spacing w:after="100"/>
    </w:pPr>
    <w:rPr>
      <w:rFonts w:ascii="Times New Roman" w:hAnsi="Times New Roman"/>
      <w:sz w:val="20"/>
    </w:rPr>
  </w:style>
  <w:style w:type="paragraph" w:styleId="Obsah2">
    <w:name w:val="toc 2"/>
    <w:basedOn w:val="Normln"/>
    <w:next w:val="Normln"/>
    <w:autoRedefine/>
    <w:uiPriority w:val="39"/>
    <w:unhideWhenUsed/>
    <w:rsid w:val="002A429A"/>
    <w:pPr>
      <w:tabs>
        <w:tab w:val="left" w:pos="880"/>
        <w:tab w:val="right" w:leader="dot" w:pos="9062"/>
      </w:tabs>
      <w:spacing w:after="100"/>
      <w:ind w:left="426"/>
    </w:pPr>
    <w:rPr>
      <w:rFonts w:ascii="Times New Roman" w:hAnsi="Times New Roman"/>
      <w:sz w:val="20"/>
    </w:rPr>
  </w:style>
  <w:style w:type="character" w:customStyle="1" w:styleId="Nadpis7Char">
    <w:name w:val="Nadpis 7 Char"/>
    <w:basedOn w:val="Standardnpsmoodstavce"/>
    <w:link w:val="Nadpis7"/>
    <w:uiPriority w:val="9"/>
    <w:semiHidden/>
    <w:rsid w:val="002920C5"/>
    <w:rPr>
      <w:rFonts w:asciiTheme="majorHAnsi" w:eastAsiaTheme="majorEastAsia" w:hAnsiTheme="majorHAnsi" w:cstheme="majorBidi"/>
      <w:i/>
      <w:iCs/>
      <w:color w:val="404040" w:themeColor="text1" w:themeTint="BF"/>
    </w:rPr>
  </w:style>
  <w:style w:type="paragraph" w:customStyle="1" w:styleId="Zkladntext21">
    <w:name w:val="Základní text 21"/>
    <w:basedOn w:val="Normln"/>
    <w:rsid w:val="00703C31"/>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character" w:customStyle="1" w:styleId="apple-converted-space">
    <w:name w:val="apple-converted-space"/>
    <w:basedOn w:val="Standardnpsmoodstavce"/>
    <w:rsid w:val="00056521"/>
  </w:style>
  <w:style w:type="paragraph" w:customStyle="1" w:styleId="Prosttext1">
    <w:name w:val="Prostý text1"/>
    <w:basedOn w:val="Normln"/>
    <w:rsid w:val="00705757"/>
    <w:pPr>
      <w:suppressAutoHyphens/>
      <w:overflowPunct w:val="0"/>
      <w:autoSpaceDE w:val="0"/>
      <w:spacing w:after="0" w:line="240" w:lineRule="auto"/>
      <w:textAlignment w:val="baseline"/>
    </w:pPr>
    <w:rPr>
      <w:rFonts w:ascii="Courier New" w:eastAsia="Times New Roman" w:hAnsi="Courier New" w:cs="Times New Roman"/>
      <w:color w:val="000000"/>
      <w:sz w:val="20"/>
      <w:szCs w:val="20"/>
      <w:lang w:eastAsia="ar-SA"/>
    </w:rPr>
  </w:style>
  <w:style w:type="character" w:customStyle="1" w:styleId="WW-Absatz-Standardschriftart11">
    <w:name w:val="WW-Absatz-Standardschriftart11"/>
    <w:rsid w:val="00705757"/>
  </w:style>
  <w:style w:type="paragraph" w:styleId="Zkladntext">
    <w:name w:val="Body Text"/>
    <w:basedOn w:val="Normln"/>
    <w:link w:val="ZkladntextChar"/>
    <w:rsid w:val="00865D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5DE6"/>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B0085C"/>
    <w:rPr>
      <w:color w:val="800080" w:themeColor="followedHyperlink"/>
      <w:u w:val="single"/>
    </w:rPr>
  </w:style>
  <w:style w:type="paragraph" w:customStyle="1" w:styleId="Zkladntext22">
    <w:name w:val="Základní text 22"/>
    <w:basedOn w:val="Normln"/>
    <w:rsid w:val="008C7099"/>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2">
    <w:name w:val="Prostý text2"/>
    <w:basedOn w:val="Normln"/>
    <w:rsid w:val="008C7099"/>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customStyle="1" w:styleId="Mjnadpis3">
    <w:name w:val="Můj nadpis 3"/>
    <w:basedOn w:val="Mjnadpis2"/>
    <w:link w:val="Mjnadpis3Char"/>
    <w:qFormat/>
    <w:rsid w:val="00C966CD"/>
    <w:pPr>
      <w:numPr>
        <w:ilvl w:val="2"/>
      </w:numPr>
      <w:ind w:left="709" w:hanging="709"/>
    </w:pPr>
    <w:rPr>
      <w:sz w:val="24"/>
    </w:rPr>
  </w:style>
  <w:style w:type="paragraph" w:customStyle="1" w:styleId="Mjnadpis20">
    <w:name w:val="Můj nadpis 2"/>
    <w:basedOn w:val="Odstavecseseznamem"/>
    <w:qFormat/>
    <w:rsid w:val="00C966CD"/>
    <w:pPr>
      <w:spacing w:before="200"/>
      <w:ind w:left="340" w:hanging="340"/>
    </w:pPr>
    <w:rPr>
      <w:rFonts w:ascii="Times New Roman" w:hAnsi="Times New Roman"/>
      <w:b/>
      <w:color w:val="365F91" w:themeColor="accent1" w:themeShade="BF"/>
      <w:sz w:val="28"/>
    </w:rPr>
  </w:style>
  <w:style w:type="character" w:customStyle="1" w:styleId="Mjnadpis3Char">
    <w:name w:val="Můj nadpis 3 Char"/>
    <w:basedOn w:val="Mjnadpis2Char"/>
    <w:link w:val="Mjnadpis3"/>
    <w:rsid w:val="00C966CD"/>
    <w:rPr>
      <w:rFonts w:ascii="Times New Roman" w:hAnsi="Times New Roman"/>
      <w:b/>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5021">
      <w:bodyDiv w:val="1"/>
      <w:marLeft w:val="0"/>
      <w:marRight w:val="0"/>
      <w:marTop w:val="0"/>
      <w:marBottom w:val="0"/>
      <w:divBdr>
        <w:top w:val="none" w:sz="0" w:space="0" w:color="auto"/>
        <w:left w:val="none" w:sz="0" w:space="0" w:color="auto"/>
        <w:bottom w:val="none" w:sz="0" w:space="0" w:color="auto"/>
        <w:right w:val="none" w:sz="0" w:space="0" w:color="auto"/>
      </w:divBdr>
    </w:div>
    <w:div w:id="141167595">
      <w:bodyDiv w:val="1"/>
      <w:marLeft w:val="0"/>
      <w:marRight w:val="0"/>
      <w:marTop w:val="0"/>
      <w:marBottom w:val="0"/>
      <w:divBdr>
        <w:top w:val="none" w:sz="0" w:space="0" w:color="auto"/>
        <w:left w:val="none" w:sz="0" w:space="0" w:color="auto"/>
        <w:bottom w:val="none" w:sz="0" w:space="0" w:color="auto"/>
        <w:right w:val="none" w:sz="0" w:space="0" w:color="auto"/>
      </w:divBdr>
    </w:div>
    <w:div w:id="157811118">
      <w:bodyDiv w:val="1"/>
      <w:marLeft w:val="0"/>
      <w:marRight w:val="0"/>
      <w:marTop w:val="0"/>
      <w:marBottom w:val="0"/>
      <w:divBdr>
        <w:top w:val="none" w:sz="0" w:space="0" w:color="auto"/>
        <w:left w:val="none" w:sz="0" w:space="0" w:color="auto"/>
        <w:bottom w:val="none" w:sz="0" w:space="0" w:color="auto"/>
        <w:right w:val="none" w:sz="0" w:space="0" w:color="auto"/>
      </w:divBdr>
    </w:div>
    <w:div w:id="169225680">
      <w:bodyDiv w:val="1"/>
      <w:marLeft w:val="0"/>
      <w:marRight w:val="0"/>
      <w:marTop w:val="0"/>
      <w:marBottom w:val="0"/>
      <w:divBdr>
        <w:top w:val="none" w:sz="0" w:space="0" w:color="auto"/>
        <w:left w:val="none" w:sz="0" w:space="0" w:color="auto"/>
        <w:bottom w:val="none" w:sz="0" w:space="0" w:color="auto"/>
        <w:right w:val="none" w:sz="0" w:space="0" w:color="auto"/>
      </w:divBdr>
    </w:div>
    <w:div w:id="216090419">
      <w:bodyDiv w:val="1"/>
      <w:marLeft w:val="0"/>
      <w:marRight w:val="0"/>
      <w:marTop w:val="0"/>
      <w:marBottom w:val="0"/>
      <w:divBdr>
        <w:top w:val="none" w:sz="0" w:space="0" w:color="auto"/>
        <w:left w:val="none" w:sz="0" w:space="0" w:color="auto"/>
        <w:bottom w:val="none" w:sz="0" w:space="0" w:color="auto"/>
        <w:right w:val="none" w:sz="0" w:space="0" w:color="auto"/>
      </w:divBdr>
    </w:div>
    <w:div w:id="243684670">
      <w:bodyDiv w:val="1"/>
      <w:marLeft w:val="0"/>
      <w:marRight w:val="0"/>
      <w:marTop w:val="0"/>
      <w:marBottom w:val="0"/>
      <w:divBdr>
        <w:top w:val="none" w:sz="0" w:space="0" w:color="auto"/>
        <w:left w:val="none" w:sz="0" w:space="0" w:color="auto"/>
        <w:bottom w:val="none" w:sz="0" w:space="0" w:color="auto"/>
        <w:right w:val="none" w:sz="0" w:space="0" w:color="auto"/>
      </w:divBdr>
      <w:divsChild>
        <w:div w:id="39120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9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1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5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7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5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1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5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8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416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715461">
      <w:bodyDiv w:val="1"/>
      <w:marLeft w:val="0"/>
      <w:marRight w:val="0"/>
      <w:marTop w:val="0"/>
      <w:marBottom w:val="0"/>
      <w:divBdr>
        <w:top w:val="none" w:sz="0" w:space="0" w:color="auto"/>
        <w:left w:val="none" w:sz="0" w:space="0" w:color="auto"/>
        <w:bottom w:val="none" w:sz="0" w:space="0" w:color="auto"/>
        <w:right w:val="none" w:sz="0" w:space="0" w:color="auto"/>
      </w:divBdr>
    </w:div>
    <w:div w:id="358699187">
      <w:bodyDiv w:val="1"/>
      <w:marLeft w:val="0"/>
      <w:marRight w:val="0"/>
      <w:marTop w:val="0"/>
      <w:marBottom w:val="0"/>
      <w:divBdr>
        <w:top w:val="none" w:sz="0" w:space="0" w:color="auto"/>
        <w:left w:val="none" w:sz="0" w:space="0" w:color="auto"/>
        <w:bottom w:val="none" w:sz="0" w:space="0" w:color="auto"/>
        <w:right w:val="none" w:sz="0" w:space="0" w:color="auto"/>
      </w:divBdr>
    </w:div>
    <w:div w:id="370351770">
      <w:bodyDiv w:val="1"/>
      <w:marLeft w:val="0"/>
      <w:marRight w:val="0"/>
      <w:marTop w:val="0"/>
      <w:marBottom w:val="0"/>
      <w:divBdr>
        <w:top w:val="none" w:sz="0" w:space="0" w:color="auto"/>
        <w:left w:val="none" w:sz="0" w:space="0" w:color="auto"/>
        <w:bottom w:val="none" w:sz="0" w:space="0" w:color="auto"/>
        <w:right w:val="none" w:sz="0" w:space="0" w:color="auto"/>
      </w:divBdr>
    </w:div>
    <w:div w:id="462700667">
      <w:bodyDiv w:val="1"/>
      <w:marLeft w:val="0"/>
      <w:marRight w:val="0"/>
      <w:marTop w:val="0"/>
      <w:marBottom w:val="0"/>
      <w:divBdr>
        <w:top w:val="none" w:sz="0" w:space="0" w:color="auto"/>
        <w:left w:val="none" w:sz="0" w:space="0" w:color="auto"/>
        <w:bottom w:val="none" w:sz="0" w:space="0" w:color="auto"/>
        <w:right w:val="none" w:sz="0" w:space="0" w:color="auto"/>
      </w:divBdr>
    </w:div>
    <w:div w:id="492261139">
      <w:bodyDiv w:val="1"/>
      <w:marLeft w:val="0"/>
      <w:marRight w:val="0"/>
      <w:marTop w:val="0"/>
      <w:marBottom w:val="0"/>
      <w:divBdr>
        <w:top w:val="none" w:sz="0" w:space="0" w:color="auto"/>
        <w:left w:val="none" w:sz="0" w:space="0" w:color="auto"/>
        <w:bottom w:val="none" w:sz="0" w:space="0" w:color="auto"/>
        <w:right w:val="none" w:sz="0" w:space="0" w:color="auto"/>
      </w:divBdr>
      <w:divsChild>
        <w:div w:id="44985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0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7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9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642438">
      <w:bodyDiv w:val="1"/>
      <w:marLeft w:val="0"/>
      <w:marRight w:val="0"/>
      <w:marTop w:val="0"/>
      <w:marBottom w:val="0"/>
      <w:divBdr>
        <w:top w:val="none" w:sz="0" w:space="0" w:color="auto"/>
        <w:left w:val="none" w:sz="0" w:space="0" w:color="auto"/>
        <w:bottom w:val="none" w:sz="0" w:space="0" w:color="auto"/>
        <w:right w:val="none" w:sz="0" w:space="0" w:color="auto"/>
      </w:divBdr>
    </w:div>
    <w:div w:id="639504495">
      <w:bodyDiv w:val="1"/>
      <w:marLeft w:val="0"/>
      <w:marRight w:val="0"/>
      <w:marTop w:val="0"/>
      <w:marBottom w:val="0"/>
      <w:divBdr>
        <w:top w:val="none" w:sz="0" w:space="0" w:color="auto"/>
        <w:left w:val="none" w:sz="0" w:space="0" w:color="auto"/>
        <w:bottom w:val="none" w:sz="0" w:space="0" w:color="auto"/>
        <w:right w:val="none" w:sz="0" w:space="0" w:color="auto"/>
      </w:divBdr>
    </w:div>
    <w:div w:id="690958897">
      <w:bodyDiv w:val="1"/>
      <w:marLeft w:val="0"/>
      <w:marRight w:val="0"/>
      <w:marTop w:val="0"/>
      <w:marBottom w:val="0"/>
      <w:divBdr>
        <w:top w:val="none" w:sz="0" w:space="0" w:color="auto"/>
        <w:left w:val="none" w:sz="0" w:space="0" w:color="auto"/>
        <w:bottom w:val="none" w:sz="0" w:space="0" w:color="auto"/>
        <w:right w:val="none" w:sz="0" w:space="0" w:color="auto"/>
      </w:divBdr>
    </w:div>
    <w:div w:id="801921839">
      <w:bodyDiv w:val="1"/>
      <w:marLeft w:val="0"/>
      <w:marRight w:val="0"/>
      <w:marTop w:val="0"/>
      <w:marBottom w:val="0"/>
      <w:divBdr>
        <w:top w:val="none" w:sz="0" w:space="0" w:color="auto"/>
        <w:left w:val="none" w:sz="0" w:space="0" w:color="auto"/>
        <w:bottom w:val="none" w:sz="0" w:space="0" w:color="auto"/>
        <w:right w:val="none" w:sz="0" w:space="0" w:color="auto"/>
      </w:divBdr>
    </w:div>
    <w:div w:id="838809640">
      <w:bodyDiv w:val="1"/>
      <w:marLeft w:val="0"/>
      <w:marRight w:val="0"/>
      <w:marTop w:val="0"/>
      <w:marBottom w:val="0"/>
      <w:divBdr>
        <w:top w:val="none" w:sz="0" w:space="0" w:color="auto"/>
        <w:left w:val="none" w:sz="0" w:space="0" w:color="auto"/>
        <w:bottom w:val="none" w:sz="0" w:space="0" w:color="auto"/>
        <w:right w:val="none" w:sz="0" w:space="0" w:color="auto"/>
      </w:divBdr>
    </w:div>
    <w:div w:id="854149140">
      <w:bodyDiv w:val="1"/>
      <w:marLeft w:val="0"/>
      <w:marRight w:val="0"/>
      <w:marTop w:val="0"/>
      <w:marBottom w:val="0"/>
      <w:divBdr>
        <w:top w:val="none" w:sz="0" w:space="0" w:color="auto"/>
        <w:left w:val="none" w:sz="0" w:space="0" w:color="auto"/>
        <w:bottom w:val="none" w:sz="0" w:space="0" w:color="auto"/>
        <w:right w:val="none" w:sz="0" w:space="0" w:color="auto"/>
      </w:divBdr>
    </w:div>
    <w:div w:id="865022221">
      <w:bodyDiv w:val="1"/>
      <w:marLeft w:val="0"/>
      <w:marRight w:val="0"/>
      <w:marTop w:val="0"/>
      <w:marBottom w:val="0"/>
      <w:divBdr>
        <w:top w:val="none" w:sz="0" w:space="0" w:color="auto"/>
        <w:left w:val="none" w:sz="0" w:space="0" w:color="auto"/>
        <w:bottom w:val="none" w:sz="0" w:space="0" w:color="auto"/>
        <w:right w:val="none" w:sz="0" w:space="0" w:color="auto"/>
      </w:divBdr>
    </w:div>
    <w:div w:id="905452436">
      <w:bodyDiv w:val="1"/>
      <w:marLeft w:val="0"/>
      <w:marRight w:val="0"/>
      <w:marTop w:val="0"/>
      <w:marBottom w:val="0"/>
      <w:divBdr>
        <w:top w:val="none" w:sz="0" w:space="0" w:color="auto"/>
        <w:left w:val="none" w:sz="0" w:space="0" w:color="auto"/>
        <w:bottom w:val="none" w:sz="0" w:space="0" w:color="auto"/>
        <w:right w:val="none" w:sz="0" w:space="0" w:color="auto"/>
      </w:divBdr>
    </w:div>
    <w:div w:id="925307388">
      <w:bodyDiv w:val="1"/>
      <w:marLeft w:val="0"/>
      <w:marRight w:val="0"/>
      <w:marTop w:val="0"/>
      <w:marBottom w:val="0"/>
      <w:divBdr>
        <w:top w:val="none" w:sz="0" w:space="0" w:color="auto"/>
        <w:left w:val="none" w:sz="0" w:space="0" w:color="auto"/>
        <w:bottom w:val="none" w:sz="0" w:space="0" w:color="auto"/>
        <w:right w:val="none" w:sz="0" w:space="0" w:color="auto"/>
      </w:divBdr>
    </w:div>
    <w:div w:id="945120441">
      <w:bodyDiv w:val="1"/>
      <w:marLeft w:val="0"/>
      <w:marRight w:val="0"/>
      <w:marTop w:val="0"/>
      <w:marBottom w:val="0"/>
      <w:divBdr>
        <w:top w:val="none" w:sz="0" w:space="0" w:color="auto"/>
        <w:left w:val="none" w:sz="0" w:space="0" w:color="auto"/>
        <w:bottom w:val="none" w:sz="0" w:space="0" w:color="auto"/>
        <w:right w:val="none" w:sz="0" w:space="0" w:color="auto"/>
      </w:divBdr>
    </w:div>
    <w:div w:id="1000422960">
      <w:bodyDiv w:val="1"/>
      <w:marLeft w:val="0"/>
      <w:marRight w:val="0"/>
      <w:marTop w:val="0"/>
      <w:marBottom w:val="0"/>
      <w:divBdr>
        <w:top w:val="none" w:sz="0" w:space="0" w:color="auto"/>
        <w:left w:val="none" w:sz="0" w:space="0" w:color="auto"/>
        <w:bottom w:val="none" w:sz="0" w:space="0" w:color="auto"/>
        <w:right w:val="none" w:sz="0" w:space="0" w:color="auto"/>
      </w:divBdr>
      <w:divsChild>
        <w:div w:id="1039933120">
          <w:marLeft w:val="0"/>
          <w:marRight w:val="0"/>
          <w:marTop w:val="0"/>
          <w:marBottom w:val="0"/>
          <w:divBdr>
            <w:top w:val="none" w:sz="0" w:space="0" w:color="auto"/>
            <w:left w:val="none" w:sz="0" w:space="0" w:color="auto"/>
            <w:bottom w:val="none" w:sz="0" w:space="0" w:color="auto"/>
            <w:right w:val="none" w:sz="0" w:space="0" w:color="auto"/>
          </w:divBdr>
        </w:div>
      </w:divsChild>
    </w:div>
    <w:div w:id="1013924111">
      <w:bodyDiv w:val="1"/>
      <w:marLeft w:val="0"/>
      <w:marRight w:val="0"/>
      <w:marTop w:val="0"/>
      <w:marBottom w:val="0"/>
      <w:divBdr>
        <w:top w:val="none" w:sz="0" w:space="0" w:color="auto"/>
        <w:left w:val="none" w:sz="0" w:space="0" w:color="auto"/>
        <w:bottom w:val="none" w:sz="0" w:space="0" w:color="auto"/>
        <w:right w:val="none" w:sz="0" w:space="0" w:color="auto"/>
      </w:divBdr>
    </w:div>
    <w:div w:id="1028684099">
      <w:bodyDiv w:val="1"/>
      <w:marLeft w:val="0"/>
      <w:marRight w:val="0"/>
      <w:marTop w:val="0"/>
      <w:marBottom w:val="0"/>
      <w:divBdr>
        <w:top w:val="none" w:sz="0" w:space="0" w:color="auto"/>
        <w:left w:val="none" w:sz="0" w:space="0" w:color="auto"/>
        <w:bottom w:val="none" w:sz="0" w:space="0" w:color="auto"/>
        <w:right w:val="none" w:sz="0" w:space="0" w:color="auto"/>
      </w:divBdr>
    </w:div>
    <w:div w:id="1058430454">
      <w:bodyDiv w:val="1"/>
      <w:marLeft w:val="0"/>
      <w:marRight w:val="0"/>
      <w:marTop w:val="0"/>
      <w:marBottom w:val="0"/>
      <w:divBdr>
        <w:top w:val="none" w:sz="0" w:space="0" w:color="auto"/>
        <w:left w:val="none" w:sz="0" w:space="0" w:color="auto"/>
        <w:bottom w:val="none" w:sz="0" w:space="0" w:color="auto"/>
        <w:right w:val="none" w:sz="0" w:space="0" w:color="auto"/>
      </w:divBdr>
    </w:div>
    <w:div w:id="1117984838">
      <w:bodyDiv w:val="1"/>
      <w:marLeft w:val="0"/>
      <w:marRight w:val="0"/>
      <w:marTop w:val="0"/>
      <w:marBottom w:val="0"/>
      <w:divBdr>
        <w:top w:val="none" w:sz="0" w:space="0" w:color="auto"/>
        <w:left w:val="none" w:sz="0" w:space="0" w:color="auto"/>
        <w:bottom w:val="none" w:sz="0" w:space="0" w:color="auto"/>
        <w:right w:val="none" w:sz="0" w:space="0" w:color="auto"/>
      </w:divBdr>
    </w:div>
    <w:div w:id="1157184192">
      <w:bodyDiv w:val="1"/>
      <w:marLeft w:val="0"/>
      <w:marRight w:val="0"/>
      <w:marTop w:val="0"/>
      <w:marBottom w:val="0"/>
      <w:divBdr>
        <w:top w:val="none" w:sz="0" w:space="0" w:color="auto"/>
        <w:left w:val="none" w:sz="0" w:space="0" w:color="auto"/>
        <w:bottom w:val="none" w:sz="0" w:space="0" w:color="auto"/>
        <w:right w:val="none" w:sz="0" w:space="0" w:color="auto"/>
      </w:divBdr>
    </w:div>
    <w:div w:id="1175262743">
      <w:bodyDiv w:val="1"/>
      <w:marLeft w:val="0"/>
      <w:marRight w:val="0"/>
      <w:marTop w:val="0"/>
      <w:marBottom w:val="0"/>
      <w:divBdr>
        <w:top w:val="none" w:sz="0" w:space="0" w:color="auto"/>
        <w:left w:val="none" w:sz="0" w:space="0" w:color="auto"/>
        <w:bottom w:val="none" w:sz="0" w:space="0" w:color="auto"/>
        <w:right w:val="none" w:sz="0" w:space="0" w:color="auto"/>
      </w:divBdr>
    </w:div>
    <w:div w:id="1223447940">
      <w:bodyDiv w:val="1"/>
      <w:marLeft w:val="0"/>
      <w:marRight w:val="0"/>
      <w:marTop w:val="0"/>
      <w:marBottom w:val="0"/>
      <w:divBdr>
        <w:top w:val="none" w:sz="0" w:space="0" w:color="auto"/>
        <w:left w:val="none" w:sz="0" w:space="0" w:color="auto"/>
        <w:bottom w:val="none" w:sz="0" w:space="0" w:color="auto"/>
        <w:right w:val="none" w:sz="0" w:space="0" w:color="auto"/>
      </w:divBdr>
    </w:div>
    <w:div w:id="1252931259">
      <w:bodyDiv w:val="1"/>
      <w:marLeft w:val="0"/>
      <w:marRight w:val="0"/>
      <w:marTop w:val="0"/>
      <w:marBottom w:val="0"/>
      <w:divBdr>
        <w:top w:val="none" w:sz="0" w:space="0" w:color="auto"/>
        <w:left w:val="none" w:sz="0" w:space="0" w:color="auto"/>
        <w:bottom w:val="none" w:sz="0" w:space="0" w:color="auto"/>
        <w:right w:val="none" w:sz="0" w:space="0" w:color="auto"/>
      </w:divBdr>
    </w:div>
    <w:div w:id="1275793234">
      <w:bodyDiv w:val="1"/>
      <w:marLeft w:val="0"/>
      <w:marRight w:val="0"/>
      <w:marTop w:val="0"/>
      <w:marBottom w:val="0"/>
      <w:divBdr>
        <w:top w:val="none" w:sz="0" w:space="0" w:color="auto"/>
        <w:left w:val="none" w:sz="0" w:space="0" w:color="auto"/>
        <w:bottom w:val="none" w:sz="0" w:space="0" w:color="auto"/>
        <w:right w:val="none" w:sz="0" w:space="0" w:color="auto"/>
      </w:divBdr>
    </w:div>
    <w:div w:id="1424259132">
      <w:bodyDiv w:val="1"/>
      <w:marLeft w:val="0"/>
      <w:marRight w:val="0"/>
      <w:marTop w:val="0"/>
      <w:marBottom w:val="0"/>
      <w:divBdr>
        <w:top w:val="none" w:sz="0" w:space="0" w:color="auto"/>
        <w:left w:val="none" w:sz="0" w:space="0" w:color="auto"/>
        <w:bottom w:val="none" w:sz="0" w:space="0" w:color="auto"/>
        <w:right w:val="none" w:sz="0" w:space="0" w:color="auto"/>
      </w:divBdr>
      <w:divsChild>
        <w:div w:id="122572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820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686986">
      <w:bodyDiv w:val="1"/>
      <w:marLeft w:val="0"/>
      <w:marRight w:val="0"/>
      <w:marTop w:val="0"/>
      <w:marBottom w:val="0"/>
      <w:divBdr>
        <w:top w:val="none" w:sz="0" w:space="0" w:color="auto"/>
        <w:left w:val="none" w:sz="0" w:space="0" w:color="auto"/>
        <w:bottom w:val="none" w:sz="0" w:space="0" w:color="auto"/>
        <w:right w:val="none" w:sz="0" w:space="0" w:color="auto"/>
      </w:divBdr>
    </w:div>
    <w:div w:id="1464271968">
      <w:bodyDiv w:val="1"/>
      <w:marLeft w:val="0"/>
      <w:marRight w:val="0"/>
      <w:marTop w:val="0"/>
      <w:marBottom w:val="0"/>
      <w:divBdr>
        <w:top w:val="none" w:sz="0" w:space="0" w:color="auto"/>
        <w:left w:val="none" w:sz="0" w:space="0" w:color="auto"/>
        <w:bottom w:val="none" w:sz="0" w:space="0" w:color="auto"/>
        <w:right w:val="none" w:sz="0" w:space="0" w:color="auto"/>
      </w:divBdr>
    </w:div>
    <w:div w:id="1491948548">
      <w:bodyDiv w:val="1"/>
      <w:marLeft w:val="0"/>
      <w:marRight w:val="0"/>
      <w:marTop w:val="0"/>
      <w:marBottom w:val="0"/>
      <w:divBdr>
        <w:top w:val="none" w:sz="0" w:space="0" w:color="auto"/>
        <w:left w:val="none" w:sz="0" w:space="0" w:color="auto"/>
        <w:bottom w:val="none" w:sz="0" w:space="0" w:color="auto"/>
        <w:right w:val="none" w:sz="0" w:space="0" w:color="auto"/>
      </w:divBdr>
    </w:div>
    <w:div w:id="1507860891">
      <w:bodyDiv w:val="1"/>
      <w:marLeft w:val="0"/>
      <w:marRight w:val="0"/>
      <w:marTop w:val="0"/>
      <w:marBottom w:val="0"/>
      <w:divBdr>
        <w:top w:val="none" w:sz="0" w:space="0" w:color="auto"/>
        <w:left w:val="none" w:sz="0" w:space="0" w:color="auto"/>
        <w:bottom w:val="none" w:sz="0" w:space="0" w:color="auto"/>
        <w:right w:val="none" w:sz="0" w:space="0" w:color="auto"/>
      </w:divBdr>
    </w:div>
    <w:div w:id="1515531781">
      <w:bodyDiv w:val="1"/>
      <w:marLeft w:val="0"/>
      <w:marRight w:val="0"/>
      <w:marTop w:val="0"/>
      <w:marBottom w:val="0"/>
      <w:divBdr>
        <w:top w:val="none" w:sz="0" w:space="0" w:color="auto"/>
        <w:left w:val="none" w:sz="0" w:space="0" w:color="auto"/>
        <w:bottom w:val="none" w:sz="0" w:space="0" w:color="auto"/>
        <w:right w:val="none" w:sz="0" w:space="0" w:color="auto"/>
      </w:divBdr>
    </w:div>
    <w:div w:id="1555002319">
      <w:bodyDiv w:val="1"/>
      <w:marLeft w:val="0"/>
      <w:marRight w:val="0"/>
      <w:marTop w:val="0"/>
      <w:marBottom w:val="0"/>
      <w:divBdr>
        <w:top w:val="none" w:sz="0" w:space="0" w:color="auto"/>
        <w:left w:val="none" w:sz="0" w:space="0" w:color="auto"/>
        <w:bottom w:val="none" w:sz="0" w:space="0" w:color="auto"/>
        <w:right w:val="none" w:sz="0" w:space="0" w:color="auto"/>
      </w:divBdr>
      <w:divsChild>
        <w:div w:id="9791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0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5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6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330437">
      <w:bodyDiv w:val="1"/>
      <w:marLeft w:val="0"/>
      <w:marRight w:val="0"/>
      <w:marTop w:val="0"/>
      <w:marBottom w:val="0"/>
      <w:divBdr>
        <w:top w:val="none" w:sz="0" w:space="0" w:color="auto"/>
        <w:left w:val="none" w:sz="0" w:space="0" w:color="auto"/>
        <w:bottom w:val="none" w:sz="0" w:space="0" w:color="auto"/>
        <w:right w:val="none" w:sz="0" w:space="0" w:color="auto"/>
      </w:divBdr>
    </w:div>
    <w:div w:id="1575971006">
      <w:bodyDiv w:val="1"/>
      <w:marLeft w:val="0"/>
      <w:marRight w:val="0"/>
      <w:marTop w:val="0"/>
      <w:marBottom w:val="0"/>
      <w:divBdr>
        <w:top w:val="none" w:sz="0" w:space="0" w:color="auto"/>
        <w:left w:val="none" w:sz="0" w:space="0" w:color="auto"/>
        <w:bottom w:val="none" w:sz="0" w:space="0" w:color="auto"/>
        <w:right w:val="none" w:sz="0" w:space="0" w:color="auto"/>
      </w:divBdr>
    </w:div>
    <w:div w:id="1696421627">
      <w:bodyDiv w:val="1"/>
      <w:marLeft w:val="0"/>
      <w:marRight w:val="0"/>
      <w:marTop w:val="0"/>
      <w:marBottom w:val="0"/>
      <w:divBdr>
        <w:top w:val="none" w:sz="0" w:space="0" w:color="auto"/>
        <w:left w:val="none" w:sz="0" w:space="0" w:color="auto"/>
        <w:bottom w:val="none" w:sz="0" w:space="0" w:color="auto"/>
        <w:right w:val="none" w:sz="0" w:space="0" w:color="auto"/>
      </w:divBdr>
    </w:div>
    <w:div w:id="1756316451">
      <w:bodyDiv w:val="1"/>
      <w:marLeft w:val="0"/>
      <w:marRight w:val="0"/>
      <w:marTop w:val="0"/>
      <w:marBottom w:val="0"/>
      <w:divBdr>
        <w:top w:val="none" w:sz="0" w:space="0" w:color="auto"/>
        <w:left w:val="none" w:sz="0" w:space="0" w:color="auto"/>
        <w:bottom w:val="none" w:sz="0" w:space="0" w:color="auto"/>
        <w:right w:val="none" w:sz="0" w:space="0" w:color="auto"/>
      </w:divBdr>
    </w:div>
    <w:div w:id="1782532007">
      <w:bodyDiv w:val="1"/>
      <w:marLeft w:val="0"/>
      <w:marRight w:val="0"/>
      <w:marTop w:val="0"/>
      <w:marBottom w:val="0"/>
      <w:divBdr>
        <w:top w:val="none" w:sz="0" w:space="0" w:color="auto"/>
        <w:left w:val="none" w:sz="0" w:space="0" w:color="auto"/>
        <w:bottom w:val="none" w:sz="0" w:space="0" w:color="auto"/>
        <w:right w:val="none" w:sz="0" w:space="0" w:color="auto"/>
      </w:divBdr>
    </w:div>
    <w:div w:id="1800687306">
      <w:bodyDiv w:val="1"/>
      <w:marLeft w:val="0"/>
      <w:marRight w:val="0"/>
      <w:marTop w:val="0"/>
      <w:marBottom w:val="0"/>
      <w:divBdr>
        <w:top w:val="none" w:sz="0" w:space="0" w:color="auto"/>
        <w:left w:val="none" w:sz="0" w:space="0" w:color="auto"/>
        <w:bottom w:val="none" w:sz="0" w:space="0" w:color="auto"/>
        <w:right w:val="none" w:sz="0" w:space="0" w:color="auto"/>
      </w:divBdr>
    </w:div>
    <w:div w:id="1804302569">
      <w:bodyDiv w:val="1"/>
      <w:marLeft w:val="0"/>
      <w:marRight w:val="0"/>
      <w:marTop w:val="0"/>
      <w:marBottom w:val="0"/>
      <w:divBdr>
        <w:top w:val="none" w:sz="0" w:space="0" w:color="auto"/>
        <w:left w:val="none" w:sz="0" w:space="0" w:color="auto"/>
        <w:bottom w:val="none" w:sz="0" w:space="0" w:color="auto"/>
        <w:right w:val="none" w:sz="0" w:space="0" w:color="auto"/>
      </w:divBdr>
      <w:divsChild>
        <w:div w:id="10264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7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8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33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7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354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098259">
      <w:bodyDiv w:val="1"/>
      <w:marLeft w:val="0"/>
      <w:marRight w:val="0"/>
      <w:marTop w:val="0"/>
      <w:marBottom w:val="0"/>
      <w:divBdr>
        <w:top w:val="none" w:sz="0" w:space="0" w:color="auto"/>
        <w:left w:val="none" w:sz="0" w:space="0" w:color="auto"/>
        <w:bottom w:val="none" w:sz="0" w:space="0" w:color="auto"/>
        <w:right w:val="none" w:sz="0" w:space="0" w:color="auto"/>
      </w:divBdr>
    </w:div>
    <w:div w:id="1864904233">
      <w:bodyDiv w:val="1"/>
      <w:marLeft w:val="0"/>
      <w:marRight w:val="0"/>
      <w:marTop w:val="0"/>
      <w:marBottom w:val="0"/>
      <w:divBdr>
        <w:top w:val="none" w:sz="0" w:space="0" w:color="auto"/>
        <w:left w:val="none" w:sz="0" w:space="0" w:color="auto"/>
        <w:bottom w:val="none" w:sz="0" w:space="0" w:color="auto"/>
        <w:right w:val="none" w:sz="0" w:space="0" w:color="auto"/>
      </w:divBdr>
    </w:div>
    <w:div w:id="2028631939">
      <w:bodyDiv w:val="1"/>
      <w:marLeft w:val="0"/>
      <w:marRight w:val="0"/>
      <w:marTop w:val="0"/>
      <w:marBottom w:val="0"/>
      <w:divBdr>
        <w:top w:val="none" w:sz="0" w:space="0" w:color="auto"/>
        <w:left w:val="none" w:sz="0" w:space="0" w:color="auto"/>
        <w:bottom w:val="none" w:sz="0" w:space="0" w:color="auto"/>
        <w:right w:val="none" w:sz="0" w:space="0" w:color="auto"/>
      </w:divBdr>
    </w:div>
    <w:div w:id="2056731785">
      <w:bodyDiv w:val="1"/>
      <w:marLeft w:val="0"/>
      <w:marRight w:val="0"/>
      <w:marTop w:val="0"/>
      <w:marBottom w:val="0"/>
      <w:divBdr>
        <w:top w:val="none" w:sz="0" w:space="0" w:color="auto"/>
        <w:left w:val="none" w:sz="0" w:space="0" w:color="auto"/>
        <w:bottom w:val="none" w:sz="0" w:space="0" w:color="auto"/>
        <w:right w:val="none" w:sz="0" w:space="0" w:color="auto"/>
      </w:divBdr>
      <w:divsChild>
        <w:div w:id="674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53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4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40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2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9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4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5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56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4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7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71546">
      <w:bodyDiv w:val="1"/>
      <w:marLeft w:val="0"/>
      <w:marRight w:val="0"/>
      <w:marTop w:val="0"/>
      <w:marBottom w:val="0"/>
      <w:divBdr>
        <w:top w:val="none" w:sz="0" w:space="0" w:color="auto"/>
        <w:left w:val="none" w:sz="0" w:space="0" w:color="auto"/>
        <w:bottom w:val="none" w:sz="0" w:space="0" w:color="auto"/>
        <w:right w:val="none" w:sz="0" w:space="0" w:color="auto"/>
      </w:divBdr>
      <w:divsChild>
        <w:div w:id="9974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0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45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50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994216">
      <w:bodyDiv w:val="1"/>
      <w:marLeft w:val="0"/>
      <w:marRight w:val="0"/>
      <w:marTop w:val="0"/>
      <w:marBottom w:val="0"/>
      <w:divBdr>
        <w:top w:val="none" w:sz="0" w:space="0" w:color="auto"/>
        <w:left w:val="none" w:sz="0" w:space="0" w:color="auto"/>
        <w:bottom w:val="none" w:sz="0" w:space="0" w:color="auto"/>
        <w:right w:val="none" w:sz="0" w:space="0" w:color="auto"/>
      </w:divBdr>
      <w:divsChild>
        <w:div w:id="1773237849">
          <w:marLeft w:val="0"/>
          <w:marRight w:val="0"/>
          <w:marTop w:val="0"/>
          <w:marBottom w:val="0"/>
          <w:divBdr>
            <w:top w:val="none" w:sz="0" w:space="0" w:color="auto"/>
            <w:left w:val="none" w:sz="0" w:space="0" w:color="auto"/>
            <w:bottom w:val="none" w:sz="0" w:space="0" w:color="auto"/>
            <w:right w:val="none" w:sz="0" w:space="0" w:color="auto"/>
          </w:divBdr>
        </w:div>
      </w:divsChild>
    </w:div>
    <w:div w:id="2098557672">
      <w:bodyDiv w:val="1"/>
      <w:marLeft w:val="0"/>
      <w:marRight w:val="0"/>
      <w:marTop w:val="0"/>
      <w:marBottom w:val="0"/>
      <w:divBdr>
        <w:top w:val="none" w:sz="0" w:space="0" w:color="auto"/>
        <w:left w:val="none" w:sz="0" w:space="0" w:color="auto"/>
        <w:bottom w:val="none" w:sz="0" w:space="0" w:color="auto"/>
        <w:right w:val="none" w:sz="0" w:space="0" w:color="auto"/>
      </w:divBdr>
    </w:div>
    <w:div w:id="2113235312">
      <w:bodyDiv w:val="1"/>
      <w:marLeft w:val="0"/>
      <w:marRight w:val="0"/>
      <w:marTop w:val="0"/>
      <w:marBottom w:val="0"/>
      <w:divBdr>
        <w:top w:val="none" w:sz="0" w:space="0" w:color="auto"/>
        <w:left w:val="none" w:sz="0" w:space="0" w:color="auto"/>
        <w:bottom w:val="none" w:sz="0" w:space="0" w:color="auto"/>
        <w:right w:val="none" w:sz="0" w:space="0" w:color="auto"/>
      </w:divBdr>
    </w:div>
    <w:div w:id="21211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sudkov@zssudkov.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ssudkov.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skola.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zssudkov.cz" TargetMode="External"/><Relationship Id="rId1" Type="http://schemas.openxmlformats.org/officeDocument/2006/relationships/hyperlink" Target="mailto:zssudkov@zssudk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8DA6E-CDAC-4221-A579-ECDD6C23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6358</Words>
  <Characters>37513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Základní škola a Mateřská škola Sudkov, příspěvková organizace</dc:subject>
  <dc:creator>Mgr. Ivana Hanáková</dc:creator>
  <cp:lastModifiedBy>Ivana Hanáková</cp:lastModifiedBy>
  <cp:revision>2</cp:revision>
  <cp:lastPrinted>2015-04-21T11:40:00Z</cp:lastPrinted>
  <dcterms:created xsi:type="dcterms:W3CDTF">2015-11-22T10:36:00Z</dcterms:created>
  <dcterms:modified xsi:type="dcterms:W3CDTF">2015-11-22T10:36:00Z</dcterms:modified>
</cp:coreProperties>
</file>